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CB" w:rsidRDefault="00930DCB">
      <w:pPr>
        <w:jc w:val="center"/>
      </w:pPr>
      <w:r>
        <w:t>Papakeechie Protective Association (PPA)</w:t>
      </w:r>
    </w:p>
    <w:p w:rsidR="00930DCB" w:rsidRDefault="00930DCB">
      <w:pPr>
        <w:jc w:val="center"/>
      </w:pPr>
      <w:r>
        <w:t>Board Meeting</w:t>
      </w:r>
    </w:p>
    <w:p w:rsidR="00930DCB" w:rsidRDefault="00930DCB">
      <w:pPr>
        <w:jc w:val="center"/>
      </w:pPr>
    </w:p>
    <w:p w:rsidR="00930DCB" w:rsidRDefault="00930DCB"/>
    <w:p w:rsidR="00930DCB" w:rsidRDefault="00930DCB">
      <w:r>
        <w:t xml:space="preserve">President, Steve Herendeen called the </w:t>
      </w:r>
      <w:r w:rsidR="009D1032">
        <w:t>September 12</w:t>
      </w:r>
      <w:r w:rsidR="00893D12">
        <w:t>, 2015</w:t>
      </w:r>
      <w:r w:rsidR="004C58AB">
        <w:t xml:space="preserve"> </w:t>
      </w:r>
      <w:r w:rsidR="00DD4376">
        <w:t xml:space="preserve">PPA </w:t>
      </w:r>
      <w:r>
        <w:t xml:space="preserve">Board Meeting to order. </w:t>
      </w:r>
    </w:p>
    <w:p w:rsidR="00930DCB" w:rsidRDefault="00930DCB"/>
    <w:p w:rsidR="00930DCB" w:rsidRDefault="00930DCB">
      <w:r>
        <w:t>Roll Call:</w:t>
      </w:r>
    </w:p>
    <w:p w:rsidR="00930DCB" w:rsidRDefault="00930DCB"/>
    <w:p w:rsidR="00930DCB" w:rsidRDefault="00930DCB">
      <w:r>
        <w:t>President</w:t>
      </w:r>
      <w:r>
        <w:tab/>
      </w:r>
      <w:r>
        <w:tab/>
      </w:r>
      <w:r w:rsidR="00B67AFB">
        <w:t>S</w:t>
      </w:r>
      <w:r>
        <w:t>teve Herendeen</w:t>
      </w:r>
      <w:r>
        <w:tab/>
      </w:r>
      <w:r w:rsidR="004E5070">
        <w:t>Vice President:</w:t>
      </w:r>
      <w:r w:rsidR="003514E6">
        <w:tab/>
      </w:r>
      <w:r w:rsidR="003514E6">
        <w:tab/>
        <w:t>John Hart</w:t>
      </w:r>
      <w:r w:rsidR="00CE277A">
        <w:tab/>
      </w:r>
      <w:r w:rsidR="00B67AFB">
        <w:tab/>
      </w:r>
    </w:p>
    <w:p w:rsidR="00930DCB" w:rsidRDefault="004E5070">
      <w:r>
        <w:t>Treasurer:</w:t>
      </w:r>
      <w:r>
        <w:tab/>
      </w:r>
      <w:r>
        <w:tab/>
      </w:r>
      <w:r w:rsidR="00267812">
        <w:t>Sally Whitehead</w:t>
      </w:r>
      <w:r w:rsidR="00930DCB">
        <w:tab/>
      </w:r>
      <w:r>
        <w:t>Secretary:</w:t>
      </w:r>
      <w:r w:rsidR="004C58AB">
        <w:tab/>
        <w:t xml:space="preserve">      </w:t>
      </w:r>
      <w:r w:rsidR="00FB0BC9">
        <w:tab/>
      </w:r>
      <w:r w:rsidR="00FB0BC9">
        <w:tab/>
        <w:t>Pat Ebetino</w:t>
      </w:r>
      <w:r w:rsidR="004C58AB">
        <w:t xml:space="preserve">                  </w:t>
      </w:r>
    </w:p>
    <w:p w:rsidR="00B01AD3" w:rsidRDefault="00B01AD3"/>
    <w:p w:rsidR="00930DCB" w:rsidRDefault="00930DCB">
      <w:r>
        <w:t>District # 1 Director</w:t>
      </w:r>
      <w:r>
        <w:tab/>
      </w:r>
      <w:r w:rsidR="002B504C">
        <w:t>Paul Garl</w:t>
      </w:r>
      <w:r w:rsidR="00B67AFB">
        <w:tab/>
      </w:r>
      <w:r w:rsidR="00B67AFB">
        <w:tab/>
      </w:r>
      <w:r>
        <w:t>District #</w:t>
      </w:r>
      <w:r w:rsidR="004E5070">
        <w:t xml:space="preserve"> 5A</w:t>
      </w:r>
      <w:r>
        <w:t xml:space="preserve"> Director</w:t>
      </w:r>
      <w:r w:rsidR="00B67AFB">
        <w:tab/>
      </w:r>
      <w:r w:rsidR="00CE277A">
        <w:tab/>
      </w:r>
      <w:r w:rsidR="00B67AFB">
        <w:tab/>
      </w:r>
    </w:p>
    <w:p w:rsidR="00930DCB" w:rsidRDefault="00930DCB">
      <w:r>
        <w:t>District # 2 Director</w:t>
      </w:r>
      <w:r>
        <w:tab/>
      </w:r>
      <w:r w:rsidR="005C7261">
        <w:t>Bernie Ebetino</w:t>
      </w:r>
      <w:r>
        <w:tab/>
        <w:t>District #</w:t>
      </w:r>
      <w:r w:rsidR="004E5070">
        <w:t xml:space="preserve"> 6 </w:t>
      </w:r>
      <w:r>
        <w:t>Directo</w:t>
      </w:r>
      <w:r w:rsidR="00B67AFB">
        <w:t>r</w:t>
      </w:r>
      <w:r w:rsidR="00B67AFB">
        <w:tab/>
      </w:r>
      <w:r w:rsidR="00B67AFB">
        <w:tab/>
      </w:r>
    </w:p>
    <w:p w:rsidR="00E24594" w:rsidRDefault="00930DCB">
      <w:r>
        <w:t>District # 3 Director</w:t>
      </w:r>
      <w:r>
        <w:tab/>
      </w:r>
      <w:r w:rsidR="009D1032">
        <w:tab/>
      </w:r>
      <w:r w:rsidR="004E5070">
        <w:tab/>
      </w:r>
      <w:r w:rsidR="00E24594">
        <w:tab/>
      </w:r>
      <w:r w:rsidR="004E5070">
        <w:t>District # 7 Director</w:t>
      </w:r>
      <w:r w:rsidR="00B67AFB">
        <w:tab/>
      </w:r>
      <w:r w:rsidR="003514E6">
        <w:tab/>
      </w:r>
      <w:r w:rsidR="00B67AFB">
        <w:tab/>
      </w:r>
    </w:p>
    <w:p w:rsidR="004E5070" w:rsidRDefault="004E5070">
      <w:r>
        <w:t>District # 4 Director</w:t>
      </w:r>
      <w:r>
        <w:tab/>
        <w:t>Dave Hewitt</w:t>
      </w:r>
      <w:r>
        <w:tab/>
      </w:r>
      <w:r>
        <w:tab/>
        <w:t>District # 8-9 Director</w:t>
      </w:r>
      <w:r w:rsidR="00B67AFB">
        <w:tab/>
      </w:r>
      <w:r w:rsidR="00B67AFB">
        <w:tab/>
      </w:r>
      <w:r w:rsidR="009A172C">
        <w:t>Terry Radtke</w:t>
      </w:r>
    </w:p>
    <w:p w:rsidR="004E5070" w:rsidRDefault="004E5070">
      <w:r>
        <w:t>District # 5 Director</w:t>
      </w:r>
      <w:r>
        <w:tab/>
      </w:r>
      <w:r w:rsidR="003514E6">
        <w:t>John Hart</w:t>
      </w:r>
    </w:p>
    <w:p w:rsidR="003F7781" w:rsidRDefault="003F7781"/>
    <w:p w:rsidR="00930DCB" w:rsidRDefault="00930DCB">
      <w:r>
        <w:t>Guests:</w:t>
      </w:r>
    </w:p>
    <w:p w:rsidR="003514E6" w:rsidRDefault="009D1032">
      <w:r>
        <w:t>Diane Tulloh</w:t>
      </w:r>
      <w:r>
        <w:tab/>
      </w:r>
      <w:r w:rsidR="003514E6">
        <w:tab/>
        <w:t xml:space="preserve">District </w:t>
      </w:r>
      <w:r>
        <w:t>4</w:t>
      </w:r>
      <w:r w:rsidR="003514E6">
        <w:tab/>
      </w:r>
      <w:r w:rsidR="003514E6">
        <w:tab/>
      </w:r>
      <w:r>
        <w:t>Jan Laurent</w:t>
      </w:r>
      <w:r>
        <w:tab/>
      </w:r>
      <w:r w:rsidR="003514E6">
        <w:tab/>
        <w:t xml:space="preserve">District </w:t>
      </w:r>
      <w:r>
        <w:t>4</w:t>
      </w:r>
    </w:p>
    <w:p w:rsidR="003514E6" w:rsidRDefault="009D1032">
      <w:r>
        <w:t>Jon Korejwa</w:t>
      </w:r>
      <w:r>
        <w:tab/>
      </w:r>
      <w:r w:rsidR="003514E6">
        <w:tab/>
        <w:t>District 6</w:t>
      </w:r>
    </w:p>
    <w:p w:rsidR="004C58AB" w:rsidRPr="004C58AB" w:rsidRDefault="004C58AB">
      <w:pPr>
        <w:rPr>
          <w:b/>
          <w:i/>
        </w:rPr>
      </w:pPr>
    </w:p>
    <w:p w:rsidR="00930DCB" w:rsidRDefault="00930DCB">
      <w:r>
        <w:rPr>
          <w:b/>
        </w:rPr>
        <w:t>Secretary Report:</w:t>
      </w:r>
      <w:bookmarkStart w:id="0" w:name="_GoBack"/>
      <w:bookmarkEnd w:id="0"/>
    </w:p>
    <w:p w:rsidR="008717C0" w:rsidRDefault="00877D1D" w:rsidP="008717C0">
      <w:r>
        <w:t xml:space="preserve">Minutes from the </w:t>
      </w:r>
      <w:r w:rsidR="009D1032">
        <w:t>July 12</w:t>
      </w:r>
      <w:r w:rsidR="003514E6">
        <w:t>,</w:t>
      </w:r>
      <w:r w:rsidR="004C58AB">
        <w:t xml:space="preserve"> </w:t>
      </w:r>
      <w:r w:rsidR="009A172C">
        <w:t>2015</w:t>
      </w:r>
      <w:r>
        <w:t xml:space="preserve"> Board Meeting were distributed via e-mail.</w:t>
      </w:r>
    </w:p>
    <w:p w:rsidR="004C58AB" w:rsidRDefault="004C58AB" w:rsidP="008717C0"/>
    <w:p w:rsidR="00CE277A" w:rsidRDefault="009D1032" w:rsidP="00636E42">
      <w:pPr>
        <w:numPr>
          <w:ilvl w:val="0"/>
          <w:numId w:val="8"/>
        </w:numPr>
      </w:pPr>
      <w:r>
        <w:t xml:space="preserve">Sally </w:t>
      </w:r>
      <w:r w:rsidR="002F0F35">
        <w:t>Whitehead made</w:t>
      </w:r>
      <w:r w:rsidR="00CE277A">
        <w:t xml:space="preserve"> a motion to accept the Secretary Report</w:t>
      </w:r>
      <w:r>
        <w:t>.</w:t>
      </w:r>
    </w:p>
    <w:p w:rsidR="00877D1D" w:rsidRDefault="003514E6" w:rsidP="00636E42">
      <w:pPr>
        <w:numPr>
          <w:ilvl w:val="0"/>
          <w:numId w:val="8"/>
        </w:numPr>
      </w:pPr>
      <w:r>
        <w:t>John Hart</w:t>
      </w:r>
      <w:r w:rsidR="00A604C1">
        <w:t xml:space="preserve"> seconded the motion.</w:t>
      </w:r>
    </w:p>
    <w:p w:rsidR="00CE277A" w:rsidRDefault="00CE277A" w:rsidP="00636E42">
      <w:pPr>
        <w:numPr>
          <w:ilvl w:val="0"/>
          <w:numId w:val="8"/>
        </w:numPr>
      </w:pPr>
      <w:r>
        <w:t>Motion Carried</w:t>
      </w:r>
    </w:p>
    <w:p w:rsidR="00877D1D" w:rsidRDefault="00877D1D" w:rsidP="008717C0">
      <w:pPr>
        <w:rPr>
          <w:b/>
        </w:rPr>
      </w:pPr>
    </w:p>
    <w:p w:rsidR="008717C0" w:rsidRPr="00F6174B" w:rsidRDefault="008717C0" w:rsidP="008717C0">
      <w:pPr>
        <w:rPr>
          <w:b/>
        </w:rPr>
      </w:pPr>
      <w:r w:rsidRPr="00F6174B">
        <w:rPr>
          <w:b/>
        </w:rPr>
        <w:t>Calendar:</w:t>
      </w:r>
    </w:p>
    <w:p w:rsidR="009D1032" w:rsidRDefault="009D1032" w:rsidP="009D1032">
      <w:r>
        <w:t>September:</w:t>
      </w:r>
    </w:p>
    <w:p w:rsidR="009D1032" w:rsidRDefault="009D1032" w:rsidP="009D1032">
      <w:pPr>
        <w:numPr>
          <w:ilvl w:val="0"/>
          <w:numId w:val="5"/>
        </w:numPr>
      </w:pPr>
      <w:r>
        <w:t>Set goals for next calendar year</w:t>
      </w:r>
    </w:p>
    <w:p w:rsidR="009D1032" w:rsidRDefault="009D1032" w:rsidP="009D1032">
      <w:pPr>
        <w:numPr>
          <w:ilvl w:val="0"/>
          <w:numId w:val="5"/>
        </w:numPr>
        <w:rPr>
          <w:color w:val="000000"/>
        </w:rPr>
      </w:pPr>
      <w:r>
        <w:t>POW WOW distributed</w:t>
      </w:r>
    </w:p>
    <w:p w:rsidR="009D1032" w:rsidRPr="00267812" w:rsidRDefault="009D1032" w:rsidP="009D1032">
      <w:pPr>
        <w:numPr>
          <w:ilvl w:val="0"/>
          <w:numId w:val="5"/>
        </w:numPr>
      </w:pPr>
      <w:r w:rsidRPr="00267812">
        <w:rPr>
          <w:color w:val="000000"/>
        </w:rPr>
        <w:t>Prior to renewal, make changes to insurance coverage</w:t>
      </w:r>
      <w:r w:rsidR="00E20575" w:rsidRPr="00267812">
        <w:rPr>
          <w:color w:val="000000"/>
        </w:rPr>
        <w:t>.</w:t>
      </w:r>
      <w:r w:rsidRPr="00267812">
        <w:rPr>
          <w:color w:val="000000"/>
        </w:rPr>
        <w:t xml:space="preserve"> </w:t>
      </w:r>
    </w:p>
    <w:p w:rsidR="009D1032" w:rsidRDefault="009D1032" w:rsidP="009D1032">
      <w:pPr>
        <w:numPr>
          <w:ilvl w:val="0"/>
          <w:numId w:val="5"/>
        </w:numPr>
      </w:pPr>
      <w:r>
        <w:rPr>
          <w:color w:val="000000"/>
        </w:rPr>
        <w:t>Conduct 3</w:t>
      </w:r>
      <w:r w:rsidRPr="00D858BE">
        <w:rPr>
          <w:color w:val="000000"/>
          <w:vertAlign w:val="superscript"/>
        </w:rPr>
        <w:t>rd</w:t>
      </w:r>
      <w:r>
        <w:rPr>
          <w:color w:val="000000"/>
        </w:rPr>
        <w:t xml:space="preserve"> quarter Dam inspection</w:t>
      </w:r>
    </w:p>
    <w:p w:rsidR="009D1032" w:rsidRDefault="009D1032" w:rsidP="009D1032">
      <w:r>
        <w:t>October:</w:t>
      </w:r>
    </w:p>
    <w:p w:rsidR="009D1032" w:rsidRDefault="009D1032" w:rsidP="009D1032">
      <w:pPr>
        <w:numPr>
          <w:ilvl w:val="0"/>
          <w:numId w:val="5"/>
        </w:numPr>
        <w:rPr>
          <w:color w:val="000000"/>
        </w:rPr>
      </w:pPr>
      <w:r>
        <w:t xml:space="preserve">In prep of billing, begin updating lot owner list. </w:t>
      </w:r>
    </w:p>
    <w:p w:rsidR="009D1032" w:rsidRDefault="009D1032" w:rsidP="009D103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As long as there is an outstanding loan balance, send copy of insurance renewal to LCB.</w:t>
      </w:r>
    </w:p>
    <w:p w:rsidR="009D1032" w:rsidRDefault="009D1032" w:rsidP="009D1032">
      <w:pPr>
        <w:numPr>
          <w:ilvl w:val="0"/>
          <w:numId w:val="5"/>
        </w:numPr>
      </w:pPr>
      <w:r>
        <w:rPr>
          <w:color w:val="000000"/>
        </w:rPr>
        <w:t>Complete first draft of next calendar year’s budget.</w:t>
      </w:r>
    </w:p>
    <w:p w:rsidR="004B424E" w:rsidRDefault="004B424E">
      <w:pPr>
        <w:rPr>
          <w:b/>
          <w:color w:val="000000"/>
        </w:rPr>
      </w:pPr>
    </w:p>
    <w:p w:rsidR="00930DCB" w:rsidRDefault="00696FEF">
      <w:r w:rsidRPr="00696FEF">
        <w:rPr>
          <w:b/>
          <w:color w:val="000000"/>
        </w:rPr>
        <w:t>T</w:t>
      </w:r>
      <w:r w:rsidR="00930DCB">
        <w:rPr>
          <w:b/>
        </w:rPr>
        <w:t>reasurers Report:</w:t>
      </w:r>
    </w:p>
    <w:p w:rsidR="00930DCB" w:rsidRDefault="00696FEF">
      <w:r>
        <w:t xml:space="preserve">Sally Whitehead provided copies of the </w:t>
      </w:r>
      <w:r w:rsidR="00E20575">
        <w:t xml:space="preserve">June 30, 2015 </w:t>
      </w:r>
      <w:r>
        <w:t>Treasurer Report</w:t>
      </w:r>
      <w:r w:rsidR="005402C4">
        <w:t>.</w:t>
      </w:r>
    </w:p>
    <w:p w:rsidR="004905F1" w:rsidRDefault="004905F1"/>
    <w:p w:rsidR="007F7C24" w:rsidRDefault="007F7C24" w:rsidP="00636E42">
      <w:pPr>
        <w:numPr>
          <w:ilvl w:val="0"/>
          <w:numId w:val="11"/>
        </w:numPr>
      </w:pPr>
      <w:r>
        <w:t>Operating Fund:</w:t>
      </w:r>
      <w:r>
        <w:tab/>
      </w:r>
      <w:r>
        <w:tab/>
        <w:t>$</w:t>
      </w:r>
      <w:r w:rsidR="00CE277A">
        <w:t xml:space="preserve"> </w:t>
      </w:r>
      <w:r w:rsidR="009D1032">
        <w:t>35,805.52</w:t>
      </w:r>
    </w:p>
    <w:p w:rsidR="007F7C24" w:rsidRDefault="007F7C24" w:rsidP="00636E42">
      <w:pPr>
        <w:numPr>
          <w:ilvl w:val="0"/>
          <w:numId w:val="11"/>
        </w:numPr>
      </w:pPr>
      <w:r>
        <w:t>Dam Fund:</w:t>
      </w:r>
      <w:r>
        <w:tab/>
      </w:r>
      <w:r>
        <w:tab/>
      </w:r>
      <w:r>
        <w:tab/>
      </w:r>
      <w:r w:rsidRPr="001B54A6">
        <w:rPr>
          <w:u w:val="single"/>
        </w:rPr>
        <w:t>$</w:t>
      </w:r>
      <w:r w:rsidR="00CE277A">
        <w:rPr>
          <w:u w:val="single"/>
        </w:rPr>
        <w:t xml:space="preserve"> </w:t>
      </w:r>
      <w:r w:rsidR="009D1032">
        <w:rPr>
          <w:u w:val="single"/>
        </w:rPr>
        <w:t>53,653.18</w:t>
      </w:r>
    </w:p>
    <w:p w:rsidR="007F7C24" w:rsidRDefault="007F7C24" w:rsidP="00636E42">
      <w:pPr>
        <w:numPr>
          <w:ilvl w:val="0"/>
          <w:numId w:val="11"/>
        </w:numPr>
      </w:pPr>
      <w:r>
        <w:t>Total:</w:t>
      </w:r>
      <w:r>
        <w:tab/>
      </w:r>
      <w:r>
        <w:tab/>
      </w:r>
      <w:r>
        <w:tab/>
      </w:r>
      <w:r>
        <w:tab/>
        <w:t>$</w:t>
      </w:r>
      <w:r w:rsidR="009D1032">
        <w:t xml:space="preserve"> 89,458.70</w:t>
      </w:r>
    </w:p>
    <w:p w:rsidR="008021CD" w:rsidRDefault="008021CD" w:rsidP="008021CD"/>
    <w:p w:rsidR="00AC44E8" w:rsidRPr="00A93659" w:rsidRDefault="00AC44E8" w:rsidP="00636E42">
      <w:pPr>
        <w:numPr>
          <w:ilvl w:val="0"/>
          <w:numId w:val="11"/>
        </w:numPr>
      </w:pPr>
      <w:r w:rsidRPr="00A93659">
        <w:lastRenderedPageBreak/>
        <w:t>LaPSI</w:t>
      </w:r>
      <w:r w:rsidRPr="00A93659">
        <w:tab/>
      </w:r>
      <w:r w:rsidRPr="00A93659">
        <w:tab/>
      </w:r>
      <w:r w:rsidRPr="00A93659">
        <w:tab/>
        <w:t>$  6,176.65</w:t>
      </w:r>
    </w:p>
    <w:p w:rsidR="008021CD" w:rsidRPr="00A93659" w:rsidRDefault="008021CD" w:rsidP="008021CD"/>
    <w:p w:rsidR="00696FEF" w:rsidRPr="00A93659" w:rsidRDefault="007F7C24" w:rsidP="00636E42">
      <w:pPr>
        <w:numPr>
          <w:ilvl w:val="0"/>
          <w:numId w:val="11"/>
        </w:numPr>
      </w:pPr>
      <w:r w:rsidRPr="00A93659">
        <w:t>Lake City Bank – Dam Construction Loan:</w:t>
      </w:r>
      <w:r w:rsidRPr="00A93659">
        <w:tab/>
      </w:r>
      <w:r w:rsidRPr="00A93659">
        <w:tab/>
      </w:r>
      <w:r w:rsidRPr="00A93659">
        <w:rPr>
          <w:color w:val="FF0000"/>
        </w:rPr>
        <w:t>$</w:t>
      </w:r>
      <w:r w:rsidR="009D1032">
        <w:rPr>
          <w:color w:val="FF0000"/>
        </w:rPr>
        <w:t>250,347.92</w:t>
      </w:r>
    </w:p>
    <w:p w:rsidR="00A93659" w:rsidRPr="00A93659" w:rsidRDefault="00A93659" w:rsidP="00A93659">
      <w:pPr>
        <w:pStyle w:val="ListParagraph"/>
      </w:pPr>
    </w:p>
    <w:p w:rsidR="009807BA" w:rsidRDefault="00C51B63" w:rsidP="00636E42">
      <w:pPr>
        <w:numPr>
          <w:ilvl w:val="0"/>
          <w:numId w:val="9"/>
        </w:numPr>
      </w:pPr>
      <w:r>
        <w:t>Pat</w:t>
      </w:r>
      <w:r w:rsidR="00127A21">
        <w:t xml:space="preserve"> Ebetino </w:t>
      </w:r>
      <w:r w:rsidR="009807BA">
        <w:t xml:space="preserve">made a motion </w:t>
      </w:r>
      <w:r w:rsidR="005402C4">
        <w:t xml:space="preserve">that </w:t>
      </w:r>
      <w:r w:rsidR="009807BA">
        <w:t>we accept the Treasurers Report</w:t>
      </w:r>
      <w:r w:rsidR="009D1032">
        <w:t xml:space="preserve">s for July 31, 2015 </w:t>
      </w:r>
      <w:r w:rsidR="002F0F35">
        <w:t>and August</w:t>
      </w:r>
      <w:r w:rsidR="009D1032">
        <w:t xml:space="preserve"> 31</w:t>
      </w:r>
      <w:r w:rsidR="00A93659">
        <w:t>,</w:t>
      </w:r>
      <w:r w:rsidR="00A94D9D">
        <w:t xml:space="preserve"> 2015.</w:t>
      </w:r>
    </w:p>
    <w:p w:rsidR="009807BA" w:rsidRDefault="00E75C5E" w:rsidP="00636E42">
      <w:pPr>
        <w:numPr>
          <w:ilvl w:val="0"/>
          <w:numId w:val="9"/>
        </w:numPr>
      </w:pPr>
      <w:r>
        <w:t>Dave Hewitt</w:t>
      </w:r>
      <w:r w:rsidR="00A604C1">
        <w:t xml:space="preserve"> </w:t>
      </w:r>
      <w:r w:rsidR="009807BA">
        <w:t>seconded the motion</w:t>
      </w:r>
      <w:r w:rsidR="00BC5DAE">
        <w:t>.</w:t>
      </w:r>
    </w:p>
    <w:p w:rsidR="00A604C1" w:rsidRPr="00A604C1" w:rsidRDefault="00A604C1" w:rsidP="00636E42">
      <w:pPr>
        <w:numPr>
          <w:ilvl w:val="0"/>
          <w:numId w:val="9"/>
        </w:numPr>
        <w:rPr>
          <w:bCs/>
        </w:rPr>
      </w:pPr>
      <w:r>
        <w:t>M</w:t>
      </w:r>
      <w:r w:rsidR="009807BA">
        <w:t>otion carried.</w:t>
      </w:r>
      <w:r w:rsidRPr="00A604C1">
        <w:rPr>
          <w:bCs/>
        </w:rPr>
        <w:t xml:space="preserve"> </w:t>
      </w:r>
    </w:p>
    <w:p w:rsidR="00A604C1" w:rsidRDefault="00A604C1" w:rsidP="00A604C1">
      <w:pPr>
        <w:ind w:left="720" w:hanging="630"/>
        <w:rPr>
          <w:b/>
          <w:color w:val="984806"/>
        </w:rPr>
      </w:pPr>
    </w:p>
    <w:p w:rsidR="00637F9E" w:rsidRDefault="00637F9E" w:rsidP="00A604C1">
      <w:pPr>
        <w:ind w:left="720" w:hanging="630"/>
        <w:rPr>
          <w:b/>
          <w:color w:val="984806"/>
        </w:rPr>
      </w:pPr>
      <w:r>
        <w:rPr>
          <w:b/>
        </w:rPr>
        <w:t>Status of Delinquent Dues /Assessments 201</w:t>
      </w:r>
      <w:r w:rsidR="003F7781">
        <w:rPr>
          <w:b/>
        </w:rPr>
        <w:t>5</w:t>
      </w:r>
      <w:r>
        <w:rPr>
          <w:b/>
        </w:rPr>
        <w:t>:</w:t>
      </w:r>
      <w:r>
        <w:rPr>
          <w:b/>
          <w:color w:val="984806"/>
        </w:rPr>
        <w:t xml:space="preserve">  </w:t>
      </w:r>
    </w:p>
    <w:p w:rsidR="00637F9E" w:rsidRDefault="00637F9E" w:rsidP="009E3135">
      <w:pPr>
        <w:ind w:left="150"/>
        <w:rPr>
          <w:b/>
          <w:color w:val="984806"/>
        </w:rPr>
      </w:pPr>
    </w:p>
    <w:p w:rsidR="00A604C1" w:rsidRDefault="00A604C1" w:rsidP="00A604C1">
      <w:pPr>
        <w:ind w:left="720" w:hanging="630"/>
        <w:rPr>
          <w:b/>
          <w:color w:val="984806"/>
        </w:rPr>
      </w:pPr>
      <w:r w:rsidRPr="00930DCB">
        <w:rPr>
          <w:b/>
          <w:color w:val="984806"/>
        </w:rPr>
        <w:t>O</w:t>
      </w:r>
      <w:r>
        <w:rPr>
          <w:b/>
          <w:color w:val="984806"/>
        </w:rPr>
        <w:t>utstanding Dues/Assessments 2015:</w:t>
      </w:r>
    </w:p>
    <w:p w:rsidR="00696FEF" w:rsidRDefault="00637F9E" w:rsidP="00636E42">
      <w:pPr>
        <w:numPr>
          <w:ilvl w:val="0"/>
          <w:numId w:val="17"/>
        </w:numPr>
        <w:rPr>
          <w:b/>
        </w:rPr>
      </w:pPr>
      <w:r>
        <w:rPr>
          <w:b/>
        </w:rPr>
        <w:t>District 5:</w:t>
      </w:r>
    </w:p>
    <w:p w:rsidR="00A93659" w:rsidRPr="00A93659" w:rsidRDefault="00637F9E" w:rsidP="009D1032">
      <w:pPr>
        <w:numPr>
          <w:ilvl w:val="1"/>
          <w:numId w:val="17"/>
        </w:numPr>
        <w:rPr>
          <w:b/>
          <w:color w:val="984806"/>
        </w:rPr>
      </w:pPr>
      <w:r>
        <w:t xml:space="preserve">Michele Creech </w:t>
      </w:r>
      <w:r>
        <w:tab/>
      </w:r>
      <w:r w:rsidR="009E3135">
        <w:tab/>
        <w:t>98</w:t>
      </w:r>
      <w:r>
        <w:t>00 N. Denzel Dr. – Up for Sherriff Sale</w:t>
      </w:r>
      <w:r>
        <w:rPr>
          <w:b/>
        </w:rPr>
        <w:tab/>
      </w:r>
    </w:p>
    <w:p w:rsidR="00E24594" w:rsidRPr="00930DCB" w:rsidRDefault="00E24594" w:rsidP="00E24594">
      <w:pPr>
        <w:ind w:left="720" w:hanging="630"/>
        <w:rPr>
          <w:b/>
          <w:color w:val="984806"/>
        </w:rPr>
      </w:pPr>
      <w:r w:rsidRPr="00930DCB">
        <w:rPr>
          <w:b/>
          <w:color w:val="984806"/>
        </w:rPr>
        <w:t>Outstanding Dues/Assessments 201</w:t>
      </w:r>
      <w:r>
        <w:rPr>
          <w:b/>
          <w:color w:val="984806"/>
        </w:rPr>
        <w:t>4</w:t>
      </w:r>
      <w:r w:rsidRPr="00930DCB">
        <w:rPr>
          <w:b/>
          <w:color w:val="984806"/>
        </w:rPr>
        <w:t>:</w:t>
      </w:r>
    </w:p>
    <w:p w:rsidR="00B85994" w:rsidRDefault="00B85994" w:rsidP="00636E42">
      <w:pPr>
        <w:numPr>
          <w:ilvl w:val="0"/>
          <w:numId w:val="12"/>
        </w:numPr>
        <w:rPr>
          <w:b/>
        </w:rPr>
      </w:pPr>
      <w:r>
        <w:rPr>
          <w:b/>
        </w:rPr>
        <w:t>District 5:</w:t>
      </w:r>
    </w:p>
    <w:p w:rsidR="00B85994" w:rsidRDefault="00B85994" w:rsidP="00636E42">
      <w:pPr>
        <w:numPr>
          <w:ilvl w:val="1"/>
          <w:numId w:val="12"/>
        </w:numPr>
      </w:pPr>
      <w:r>
        <w:t>Michelle Creech</w:t>
      </w:r>
      <w:r>
        <w:tab/>
      </w:r>
      <w:r>
        <w:tab/>
      </w:r>
      <w:r w:rsidRPr="00B85994">
        <w:t>9800 N. Denzel Dr.</w:t>
      </w:r>
      <w:r w:rsidR="00317524">
        <w:t xml:space="preserve"> </w:t>
      </w:r>
      <w:r w:rsidR="009E3135">
        <w:t>- U</w:t>
      </w:r>
      <w:r w:rsidR="00317524">
        <w:t>p for Sherriff Sale</w:t>
      </w:r>
    </w:p>
    <w:p w:rsidR="002D3CC4" w:rsidRDefault="002D3CC4" w:rsidP="00D469B9">
      <w:pPr>
        <w:rPr>
          <w:b/>
        </w:rPr>
      </w:pPr>
    </w:p>
    <w:p w:rsidR="009D1032" w:rsidRDefault="009D1032" w:rsidP="009E3135">
      <w:pPr>
        <w:rPr>
          <w:b/>
        </w:rPr>
      </w:pPr>
      <w:r>
        <w:rPr>
          <w:b/>
        </w:rPr>
        <w:t>Annual Meeting Debriefing:</w:t>
      </w:r>
    </w:p>
    <w:p w:rsidR="009D1032" w:rsidRDefault="009D1032" w:rsidP="004D1323">
      <w:pPr>
        <w:numPr>
          <w:ilvl w:val="0"/>
          <w:numId w:val="44"/>
        </w:numPr>
        <w:rPr>
          <w:b/>
        </w:rPr>
      </w:pPr>
      <w:r>
        <w:t xml:space="preserve">Key </w:t>
      </w:r>
      <w:r w:rsidR="004D1323">
        <w:t>areas of discussion at the annual meeting were:  water level, weeds, hauling of weeds, fish quantity and carp control.</w:t>
      </w:r>
      <w:r w:rsidR="004D1323">
        <w:rPr>
          <w:b/>
        </w:rPr>
        <w:t xml:space="preserve"> </w:t>
      </w:r>
    </w:p>
    <w:p w:rsidR="004D1323" w:rsidRPr="004D1323" w:rsidRDefault="004D1323" w:rsidP="004D1323">
      <w:pPr>
        <w:numPr>
          <w:ilvl w:val="0"/>
          <w:numId w:val="44"/>
        </w:numPr>
        <w:rPr>
          <w:b/>
        </w:rPr>
      </w:pPr>
      <w:r>
        <w:t xml:space="preserve">Regarding the fish:  </w:t>
      </w:r>
    </w:p>
    <w:p w:rsidR="00E20575" w:rsidRPr="00D74D79" w:rsidRDefault="00D74D79" w:rsidP="004D1323">
      <w:pPr>
        <w:numPr>
          <w:ilvl w:val="1"/>
          <w:numId w:val="44"/>
        </w:numPr>
      </w:pPr>
      <w:r w:rsidRPr="00D74D79">
        <w:t>John Hart volunteered to contact Jed Pearson (DNR) to see if there is any way the DNR could do a fish study on our lake.</w:t>
      </w:r>
      <w:r>
        <w:t xml:space="preserve">  Diane advised </w:t>
      </w:r>
      <w:r w:rsidR="00E20575">
        <w:t xml:space="preserve">that </w:t>
      </w:r>
      <w:r>
        <w:t>she already talked to Jed, and he said that since we are a private lake</w:t>
      </w:r>
      <w:r w:rsidR="00E20575">
        <w:t>,</w:t>
      </w:r>
      <w:r>
        <w:t xml:space="preserve"> they could not do a study</w:t>
      </w:r>
      <w:r w:rsidR="00E20575">
        <w:t>.</w:t>
      </w:r>
    </w:p>
    <w:p w:rsidR="00D74D79" w:rsidRPr="00D74D79" w:rsidRDefault="00E20575" w:rsidP="004D1323">
      <w:pPr>
        <w:numPr>
          <w:ilvl w:val="1"/>
          <w:numId w:val="44"/>
        </w:numPr>
        <w:rPr>
          <w:b/>
        </w:rPr>
      </w:pPr>
      <w:r>
        <w:t xml:space="preserve">Regarding the possibility of doing a fish study, </w:t>
      </w:r>
      <w:r w:rsidR="004D1323">
        <w:t>Paul Garl</w:t>
      </w:r>
      <w:r w:rsidR="00D74D79">
        <w:t xml:space="preserve"> </w:t>
      </w:r>
      <w:r w:rsidR="004D1323">
        <w:t>had a discussion</w:t>
      </w:r>
      <w:r>
        <w:t xml:space="preserve">, also, </w:t>
      </w:r>
      <w:r w:rsidR="004D1323">
        <w:t xml:space="preserve">with Jed Pearson.  Jed advised </w:t>
      </w:r>
      <w:r>
        <w:t>the same.</w:t>
      </w:r>
      <w:r w:rsidR="004D1323">
        <w:t xml:space="preserve">  </w:t>
      </w:r>
    </w:p>
    <w:p w:rsidR="004D1323" w:rsidRPr="00D74D79" w:rsidRDefault="004D1323" w:rsidP="004D1323">
      <w:pPr>
        <w:numPr>
          <w:ilvl w:val="1"/>
          <w:numId w:val="44"/>
        </w:numPr>
        <w:rPr>
          <w:b/>
        </w:rPr>
      </w:pPr>
      <w:r>
        <w:t xml:space="preserve">Bernie Ebetino mentioned that he may have a name of a DNR resource from Indianapolis </w:t>
      </w:r>
      <w:r w:rsidR="00E20575">
        <w:t>who</w:t>
      </w:r>
      <w:r>
        <w:t xml:space="preserve"> we might check with</w:t>
      </w:r>
      <w:r w:rsidR="00E20575">
        <w:t>,</w:t>
      </w:r>
      <w:r>
        <w:t xml:space="preserve"> as sometimes the answer we get from the State could be different than that from the local DNR.</w:t>
      </w:r>
    </w:p>
    <w:p w:rsidR="004D1323" w:rsidRPr="004D1323" w:rsidRDefault="004D1323" w:rsidP="004D1323">
      <w:pPr>
        <w:numPr>
          <w:ilvl w:val="1"/>
          <w:numId w:val="44"/>
        </w:numPr>
        <w:rPr>
          <w:b/>
        </w:rPr>
      </w:pPr>
      <w:r>
        <w:t xml:space="preserve">Diane Tulloh advised that LaPSI has some information from a couple companies that do fish and plant studies. </w:t>
      </w:r>
    </w:p>
    <w:p w:rsidR="00141DEE" w:rsidRPr="00267812" w:rsidRDefault="004D1323" w:rsidP="00141DEE">
      <w:pPr>
        <w:numPr>
          <w:ilvl w:val="1"/>
          <w:numId w:val="44"/>
        </w:numPr>
        <w:rPr>
          <w:b/>
        </w:rPr>
      </w:pPr>
      <w:r w:rsidRPr="00267812">
        <w:t>Steve Herendeen asked that a Paul, John and Diane work together to investiga</w:t>
      </w:r>
      <w:r w:rsidR="00141DEE" w:rsidRPr="00267812">
        <w:t>te and report back to the Board.</w:t>
      </w:r>
    </w:p>
    <w:p w:rsidR="00141DEE" w:rsidRPr="00141DEE" w:rsidRDefault="00141DEE" w:rsidP="00141DEE">
      <w:pPr>
        <w:numPr>
          <w:ilvl w:val="0"/>
          <w:numId w:val="44"/>
        </w:numPr>
        <w:rPr>
          <w:b/>
        </w:rPr>
      </w:pPr>
      <w:r>
        <w:t>Regarding the financial questions:</w:t>
      </w:r>
    </w:p>
    <w:p w:rsidR="00141DEE" w:rsidRPr="00141DEE" w:rsidRDefault="00141DEE" w:rsidP="00141DEE">
      <w:pPr>
        <w:numPr>
          <w:ilvl w:val="1"/>
          <w:numId w:val="44"/>
        </w:numPr>
        <w:rPr>
          <w:b/>
        </w:rPr>
      </w:pPr>
      <w:r>
        <w:t>When did we start collecting the dam assessment?  Perhaps</w:t>
      </w:r>
      <w:r w:rsidR="00E20575">
        <w:t>,</w:t>
      </w:r>
      <w:r>
        <w:t xml:space="preserve"> Bernie could add a statement in the P</w:t>
      </w:r>
      <w:r w:rsidR="00E20575">
        <w:t>OW</w:t>
      </w:r>
      <w:r w:rsidR="00AA44BE">
        <w:t xml:space="preserve"> WOW</w:t>
      </w:r>
      <w:r>
        <w:t xml:space="preserve"> </w:t>
      </w:r>
      <w:r w:rsidR="00E20575">
        <w:t xml:space="preserve">stating </w:t>
      </w:r>
      <w:r>
        <w:t>that we started collecting in 2008.</w:t>
      </w:r>
    </w:p>
    <w:p w:rsidR="00141DEE" w:rsidRPr="00141DEE" w:rsidRDefault="00AA44BE" w:rsidP="00141DEE">
      <w:pPr>
        <w:numPr>
          <w:ilvl w:val="1"/>
          <w:numId w:val="44"/>
        </w:numPr>
        <w:rPr>
          <w:b/>
        </w:rPr>
      </w:pPr>
      <w:r>
        <w:t xml:space="preserve">The </w:t>
      </w:r>
      <w:r w:rsidR="004839FF">
        <w:t xml:space="preserve">2014 </w:t>
      </w:r>
      <w:r>
        <w:t xml:space="preserve">financial report </w:t>
      </w:r>
      <w:r w:rsidR="004839FF">
        <w:t>is showing principle and interest together in 2014.  Sally will review this and provide a breakdown.</w:t>
      </w:r>
    </w:p>
    <w:p w:rsidR="00141DEE" w:rsidRPr="00141DEE" w:rsidRDefault="00141DEE" w:rsidP="00141DEE">
      <w:pPr>
        <w:numPr>
          <w:ilvl w:val="1"/>
          <w:numId w:val="44"/>
        </w:numPr>
        <w:rPr>
          <w:b/>
        </w:rPr>
      </w:pPr>
      <w:r>
        <w:t xml:space="preserve">Interest on </w:t>
      </w:r>
      <w:r w:rsidR="00AA44BE">
        <w:t xml:space="preserve">the </w:t>
      </w:r>
      <w:r>
        <w:t>line of credit</w:t>
      </w:r>
      <w:r w:rsidR="004839FF">
        <w:t xml:space="preserve"> (LOC</w:t>
      </w:r>
      <w:proofErr w:type="gramStart"/>
      <w:r w:rsidR="004839FF">
        <w:t xml:space="preserve">) </w:t>
      </w:r>
      <w:r>
        <w:t xml:space="preserve"> </w:t>
      </w:r>
      <w:r w:rsidR="004839FF">
        <w:t>in</w:t>
      </w:r>
      <w:proofErr w:type="gramEnd"/>
      <w:r w:rsidR="004839FF">
        <w:t xml:space="preserve"> 2014 not in 2015.  We converted from the line of credit in </w:t>
      </w:r>
      <w:proofErr w:type="gramStart"/>
      <w:r w:rsidR="004839FF">
        <w:t>2014</w:t>
      </w:r>
      <w:r w:rsidR="00AA44BE">
        <w:t>,</w:t>
      </w:r>
      <w:proofErr w:type="gramEnd"/>
      <w:r w:rsidR="004839FF">
        <w:t xml:space="preserve"> therefore, there was no interest on LOC in 2015.</w:t>
      </w:r>
    </w:p>
    <w:p w:rsidR="004D1323" w:rsidRDefault="004D1323" w:rsidP="004D1323"/>
    <w:p w:rsidR="004D1323" w:rsidRPr="004D1323" w:rsidRDefault="004D1323" w:rsidP="004D1323">
      <w:pPr>
        <w:numPr>
          <w:ilvl w:val="0"/>
          <w:numId w:val="45"/>
        </w:numPr>
        <w:rPr>
          <w:b/>
        </w:rPr>
      </w:pPr>
      <w:r>
        <w:t>John Hart made a motion to ask the DNR to do periodic checking of those fishing on Papakeechie</w:t>
      </w:r>
      <w:r w:rsidR="00804138">
        <w:t xml:space="preserve"> (</w:t>
      </w:r>
      <w:r>
        <w:t>quantity, size and licenses</w:t>
      </w:r>
      <w:r w:rsidR="00804138">
        <w:t>)</w:t>
      </w:r>
      <w:r>
        <w:t>.</w:t>
      </w:r>
    </w:p>
    <w:p w:rsidR="004D1323" w:rsidRPr="004D1323" w:rsidRDefault="004D1323" w:rsidP="004D1323">
      <w:pPr>
        <w:numPr>
          <w:ilvl w:val="0"/>
          <w:numId w:val="45"/>
        </w:numPr>
        <w:rPr>
          <w:b/>
        </w:rPr>
      </w:pPr>
      <w:r>
        <w:t>Sally Whitehead seconded the motion</w:t>
      </w:r>
      <w:r w:rsidR="00AA44BE">
        <w:t>.</w:t>
      </w:r>
    </w:p>
    <w:p w:rsidR="004D1323" w:rsidRPr="00274DF8" w:rsidRDefault="004D1323" w:rsidP="004D1323">
      <w:pPr>
        <w:numPr>
          <w:ilvl w:val="0"/>
          <w:numId w:val="45"/>
        </w:numPr>
        <w:rPr>
          <w:b/>
        </w:rPr>
      </w:pPr>
      <w:r>
        <w:lastRenderedPageBreak/>
        <w:t xml:space="preserve">Discussion:  </w:t>
      </w:r>
      <w:r w:rsidR="004839FF">
        <w:t xml:space="preserve">Steve would like </w:t>
      </w:r>
      <w:r w:rsidR="00AA44BE">
        <w:t xml:space="preserve">to know </w:t>
      </w:r>
      <w:r w:rsidR="004839FF">
        <w:t>exactly what they would be doing</w:t>
      </w:r>
      <w:r w:rsidR="00AA44BE">
        <w:t>.</w:t>
      </w:r>
      <w:r w:rsidR="004839FF">
        <w:t xml:space="preserve"> </w:t>
      </w:r>
      <w:r w:rsidR="00AA44BE">
        <w:t>W</w:t>
      </w:r>
      <w:r w:rsidR="004839FF">
        <w:t xml:space="preserve">ould this include boating rules?  </w:t>
      </w:r>
      <w:r>
        <w:t xml:space="preserve">Dave Hewitt does not feel we should allow this.  The DNR would come on the lake with </w:t>
      </w:r>
      <w:r w:rsidR="00AA44BE">
        <w:t xml:space="preserve">motor </w:t>
      </w:r>
      <w:r>
        <w:t xml:space="preserve">boats to do </w:t>
      </w:r>
      <w:r w:rsidR="00AA44BE">
        <w:t>the</w:t>
      </w:r>
      <w:r>
        <w:t xml:space="preserve"> </w:t>
      </w:r>
      <w:r w:rsidR="00274DF8">
        <w:t>checking.</w:t>
      </w:r>
    </w:p>
    <w:p w:rsidR="00274DF8" w:rsidRPr="00274DF8" w:rsidRDefault="00274DF8" w:rsidP="004D1323">
      <w:pPr>
        <w:numPr>
          <w:ilvl w:val="0"/>
          <w:numId w:val="45"/>
        </w:numPr>
        <w:rPr>
          <w:b/>
        </w:rPr>
      </w:pPr>
      <w:r>
        <w:t xml:space="preserve">Motion </w:t>
      </w:r>
      <w:r w:rsidR="002F0F35">
        <w:t>rescinded</w:t>
      </w:r>
    </w:p>
    <w:p w:rsidR="00274DF8" w:rsidRDefault="00274DF8" w:rsidP="00274DF8">
      <w:pPr>
        <w:rPr>
          <w:b/>
        </w:rPr>
      </w:pPr>
    </w:p>
    <w:p w:rsidR="00274DF8" w:rsidRPr="00267812" w:rsidRDefault="00274DF8" w:rsidP="00274DF8">
      <w:pPr>
        <w:numPr>
          <w:ilvl w:val="0"/>
          <w:numId w:val="45"/>
        </w:numPr>
        <w:spacing w:after="100" w:afterAutospacing="1"/>
        <w:rPr>
          <w:b/>
        </w:rPr>
      </w:pPr>
      <w:r w:rsidRPr="00267812">
        <w:t>John Hart made a motion</w:t>
      </w:r>
      <w:r w:rsidR="004839FF" w:rsidRPr="00267812">
        <w:t xml:space="preserve"> that he </w:t>
      </w:r>
      <w:r w:rsidR="00AA44BE" w:rsidRPr="00267812">
        <w:t>contacts the</w:t>
      </w:r>
      <w:r w:rsidR="004839FF" w:rsidRPr="00267812">
        <w:t xml:space="preserve"> DNR to see what </w:t>
      </w:r>
      <w:r w:rsidR="004C4DFA" w:rsidRPr="00267812">
        <w:t xml:space="preserve">jurisdiction they </w:t>
      </w:r>
      <w:r w:rsidR="00AA44BE" w:rsidRPr="00267812">
        <w:t xml:space="preserve">do </w:t>
      </w:r>
      <w:r w:rsidR="004C4DFA" w:rsidRPr="00267812">
        <w:t xml:space="preserve">have on our lake. </w:t>
      </w:r>
      <w:r w:rsidR="00E9348E" w:rsidRPr="00267812">
        <w:t xml:space="preserve"> </w:t>
      </w:r>
      <w:r w:rsidR="004C4DFA" w:rsidRPr="00267812">
        <w:t>So</w:t>
      </w:r>
      <w:r w:rsidR="00AA44BE" w:rsidRPr="00267812">
        <w:t>,</w:t>
      </w:r>
      <w:r w:rsidR="004C4DFA" w:rsidRPr="00267812">
        <w:t xml:space="preserve"> </w:t>
      </w:r>
      <w:r w:rsidR="00E9348E" w:rsidRPr="00267812">
        <w:t>if they</w:t>
      </w:r>
      <w:r w:rsidR="004C4DFA" w:rsidRPr="00267812">
        <w:t xml:space="preserve"> </w:t>
      </w:r>
      <w:r w:rsidR="00AA44BE" w:rsidRPr="00267812">
        <w:t xml:space="preserve">do </w:t>
      </w:r>
      <w:r w:rsidR="004C4DFA" w:rsidRPr="00267812">
        <w:t>come on the lake</w:t>
      </w:r>
      <w:r w:rsidR="00AA44BE" w:rsidRPr="00267812">
        <w:t>,</w:t>
      </w:r>
      <w:r w:rsidR="004C4DFA" w:rsidRPr="00267812">
        <w:t xml:space="preserve"> what we </w:t>
      </w:r>
      <w:r w:rsidR="00AA44BE" w:rsidRPr="00267812">
        <w:t>could</w:t>
      </w:r>
      <w:r w:rsidR="004C4DFA" w:rsidRPr="00267812">
        <w:t xml:space="preserve"> expect.  </w:t>
      </w:r>
      <w:r w:rsidR="004839FF" w:rsidRPr="00267812">
        <w:t xml:space="preserve">  </w:t>
      </w:r>
    </w:p>
    <w:p w:rsidR="00274DF8" w:rsidRPr="00267812" w:rsidRDefault="00274DF8" w:rsidP="00274DF8">
      <w:pPr>
        <w:numPr>
          <w:ilvl w:val="0"/>
          <w:numId w:val="45"/>
        </w:numPr>
        <w:spacing w:after="100" w:afterAutospacing="1"/>
        <w:rPr>
          <w:b/>
        </w:rPr>
      </w:pPr>
      <w:r w:rsidRPr="00267812">
        <w:t>Sally seconded the motion</w:t>
      </w:r>
      <w:r w:rsidR="00E9348E" w:rsidRPr="00267812">
        <w:t>.</w:t>
      </w:r>
    </w:p>
    <w:p w:rsidR="00E9348E" w:rsidRPr="00267812" w:rsidRDefault="00E9348E" w:rsidP="00274DF8">
      <w:pPr>
        <w:numPr>
          <w:ilvl w:val="0"/>
          <w:numId w:val="45"/>
        </w:numPr>
        <w:spacing w:after="100" w:afterAutospacing="1"/>
        <w:rPr>
          <w:b/>
        </w:rPr>
      </w:pPr>
      <w:r w:rsidRPr="00267812">
        <w:t>Discussion:  We are only asking for information</w:t>
      </w:r>
      <w:r w:rsidR="00AA44BE" w:rsidRPr="00267812">
        <w:t>.</w:t>
      </w:r>
      <w:r w:rsidRPr="00267812">
        <w:t xml:space="preserve"> </w:t>
      </w:r>
      <w:r w:rsidR="00AA44BE" w:rsidRPr="00267812">
        <w:t>W</w:t>
      </w:r>
      <w:r w:rsidRPr="00267812">
        <w:t>e don’t need a motion.</w:t>
      </w:r>
    </w:p>
    <w:p w:rsidR="00274DF8" w:rsidRPr="00267812" w:rsidRDefault="00E9348E" w:rsidP="00274DF8">
      <w:pPr>
        <w:numPr>
          <w:ilvl w:val="0"/>
          <w:numId w:val="45"/>
        </w:numPr>
        <w:spacing w:after="100" w:afterAutospacing="1"/>
      </w:pPr>
      <w:r w:rsidRPr="00267812">
        <w:t>Motion rescinded</w:t>
      </w:r>
    </w:p>
    <w:p w:rsidR="00AE34D2" w:rsidRPr="00267812" w:rsidRDefault="00AE34D2" w:rsidP="009E3135">
      <w:pPr>
        <w:rPr>
          <w:b/>
        </w:rPr>
      </w:pPr>
      <w:r w:rsidRPr="00267812">
        <w:rPr>
          <w:b/>
        </w:rPr>
        <w:t>Unkempt Properties:</w:t>
      </w:r>
    </w:p>
    <w:p w:rsidR="00AE34D2" w:rsidRPr="00267812" w:rsidRDefault="00AE34D2" w:rsidP="00AE34D2">
      <w:pPr>
        <w:numPr>
          <w:ilvl w:val="0"/>
          <w:numId w:val="29"/>
        </w:numPr>
        <w:rPr>
          <w:b/>
        </w:rPr>
      </w:pPr>
      <w:r w:rsidRPr="00267812">
        <w:t xml:space="preserve">Swift property – </w:t>
      </w:r>
      <w:r w:rsidR="00274DF8" w:rsidRPr="00267812">
        <w:t>Steve Herendeen and Paul Garl advised that improvements have been made.</w:t>
      </w:r>
    </w:p>
    <w:p w:rsidR="00274DF8" w:rsidRPr="00267812" w:rsidRDefault="00274DF8" w:rsidP="00AE34D2">
      <w:pPr>
        <w:numPr>
          <w:ilvl w:val="0"/>
          <w:numId w:val="29"/>
        </w:numPr>
        <w:rPr>
          <w:b/>
        </w:rPr>
      </w:pPr>
      <w:r w:rsidRPr="00267812">
        <w:t>Ennis pro</w:t>
      </w:r>
      <w:r w:rsidR="00E9348E" w:rsidRPr="00267812">
        <w:t xml:space="preserve">perty – </w:t>
      </w:r>
      <w:r w:rsidR="006255FD" w:rsidRPr="00267812">
        <w:t xml:space="preserve">9043 E. Circle Dr. - </w:t>
      </w:r>
      <w:r w:rsidR="00E9348E" w:rsidRPr="00267812">
        <w:t xml:space="preserve">Repairs are in progress. </w:t>
      </w:r>
      <w:r w:rsidR="004726FC" w:rsidRPr="00267812">
        <w:t>To see what they are going to do, l</w:t>
      </w:r>
      <w:r w:rsidR="00E9348E" w:rsidRPr="00267812">
        <w:t>et’s give them some time.</w:t>
      </w:r>
      <w:r w:rsidRPr="00267812">
        <w:t xml:space="preserve">  </w:t>
      </w:r>
    </w:p>
    <w:p w:rsidR="00274DF8" w:rsidRPr="00267812" w:rsidRDefault="00E9348E" w:rsidP="00AE34D2">
      <w:pPr>
        <w:numPr>
          <w:ilvl w:val="0"/>
          <w:numId w:val="29"/>
        </w:numPr>
        <w:rPr>
          <w:b/>
        </w:rPr>
      </w:pPr>
      <w:r w:rsidRPr="00267812">
        <w:t xml:space="preserve">Gary &amp; Angela Stuckman TBE property - </w:t>
      </w:r>
      <w:r w:rsidR="00274DF8" w:rsidRPr="00267812">
        <w:t xml:space="preserve">9798 Denzel:  </w:t>
      </w:r>
      <w:r w:rsidR="006255FD" w:rsidRPr="00267812">
        <w:t>A letter was sent in October 2014.</w:t>
      </w:r>
      <w:r w:rsidR="00274DF8" w:rsidRPr="00267812">
        <w:t xml:space="preserve">  </w:t>
      </w:r>
      <w:r w:rsidR="006255FD" w:rsidRPr="00267812">
        <w:t>One junk car has been removed and replaced by another.  The structure is secure, so</w:t>
      </w:r>
      <w:r w:rsidR="004726FC" w:rsidRPr="00267812">
        <w:t>,</w:t>
      </w:r>
      <w:r w:rsidR="006255FD" w:rsidRPr="00267812">
        <w:t xml:space="preserve"> there probably isn’t anything that </w:t>
      </w:r>
      <w:r w:rsidR="004726FC" w:rsidRPr="00267812">
        <w:t xml:space="preserve">we can </w:t>
      </w:r>
      <w:r w:rsidR="00F83EDE" w:rsidRPr="00267812">
        <w:t>pursue</w:t>
      </w:r>
      <w:r w:rsidR="006255FD" w:rsidRPr="00267812">
        <w:t xml:space="preserve">.  </w:t>
      </w:r>
    </w:p>
    <w:p w:rsidR="00AE34D2" w:rsidRPr="00267812" w:rsidRDefault="00AE34D2" w:rsidP="009E3135">
      <w:pPr>
        <w:numPr>
          <w:ilvl w:val="0"/>
          <w:numId w:val="29"/>
        </w:numPr>
        <w:rPr>
          <w:b/>
        </w:rPr>
      </w:pPr>
      <w:r w:rsidRPr="00267812">
        <w:t>Alden Stuckman property –</w:t>
      </w:r>
      <w:r w:rsidR="0063551B" w:rsidRPr="00267812">
        <w:t xml:space="preserve"> </w:t>
      </w:r>
      <w:r w:rsidR="00274DF8" w:rsidRPr="00267812">
        <w:t xml:space="preserve">Herendeen will contact </w:t>
      </w:r>
      <w:r w:rsidR="00010733" w:rsidRPr="00267812">
        <w:t>Bill Baxter (Health Dept).</w:t>
      </w:r>
    </w:p>
    <w:p w:rsidR="00AE34D2" w:rsidRPr="00267812" w:rsidRDefault="00AE34D2" w:rsidP="009E3135">
      <w:pPr>
        <w:numPr>
          <w:ilvl w:val="0"/>
          <w:numId w:val="29"/>
        </w:numPr>
        <w:rPr>
          <w:b/>
        </w:rPr>
      </w:pPr>
      <w:r w:rsidRPr="00267812">
        <w:t xml:space="preserve">Blackmer Property – </w:t>
      </w:r>
      <w:r w:rsidR="00274DF8" w:rsidRPr="00267812">
        <w:t>Bert has removed the dock.  In the future</w:t>
      </w:r>
      <w:r w:rsidR="00F83EDE" w:rsidRPr="00267812">
        <w:t>,</w:t>
      </w:r>
      <w:r w:rsidR="00274DF8" w:rsidRPr="00267812">
        <w:t xml:space="preserve"> he will adhere to the restrictions outlined</w:t>
      </w:r>
      <w:r w:rsidR="006255FD" w:rsidRPr="00267812">
        <w:t xml:space="preserve">.  We cannot bill as a lake front property.  We can come up with an annual fee. </w:t>
      </w:r>
    </w:p>
    <w:p w:rsidR="00274DF8" w:rsidRPr="00267812" w:rsidRDefault="00274DF8" w:rsidP="009E3135">
      <w:pPr>
        <w:numPr>
          <w:ilvl w:val="0"/>
          <w:numId w:val="29"/>
        </w:numPr>
        <w:rPr>
          <w:b/>
        </w:rPr>
      </w:pPr>
      <w:r w:rsidRPr="00267812">
        <w:t xml:space="preserve">King would also like to be considered </w:t>
      </w:r>
      <w:r w:rsidR="002F0F35" w:rsidRPr="00267812">
        <w:t>Lake Front</w:t>
      </w:r>
      <w:r w:rsidRPr="00267812">
        <w:t xml:space="preserve">.  </w:t>
      </w:r>
    </w:p>
    <w:p w:rsidR="00525F99" w:rsidRPr="00267812" w:rsidRDefault="00525F99" w:rsidP="00525F99">
      <w:pPr>
        <w:numPr>
          <w:ilvl w:val="1"/>
          <w:numId w:val="29"/>
        </w:numPr>
        <w:rPr>
          <w:b/>
        </w:rPr>
      </w:pPr>
      <w:r w:rsidRPr="00267812">
        <w:t xml:space="preserve">We need more information on this request, </w:t>
      </w:r>
      <w:r w:rsidR="00F83EDE" w:rsidRPr="00267812">
        <w:t>e.g. “</w:t>
      </w:r>
      <w:r w:rsidRPr="00267812">
        <w:t>what is the purpose</w:t>
      </w:r>
      <w:r w:rsidR="00F83EDE" w:rsidRPr="00267812">
        <w:t>?”</w:t>
      </w:r>
    </w:p>
    <w:p w:rsidR="00AE34D2" w:rsidRPr="00267812" w:rsidRDefault="00AE34D2" w:rsidP="00AE34D2">
      <w:pPr>
        <w:rPr>
          <w:b/>
        </w:rPr>
      </w:pPr>
    </w:p>
    <w:p w:rsidR="00CE277A" w:rsidRPr="00267812" w:rsidRDefault="00CE277A" w:rsidP="00D469B9">
      <w:pPr>
        <w:rPr>
          <w:b/>
        </w:rPr>
      </w:pPr>
      <w:r w:rsidRPr="00267812">
        <w:rPr>
          <w:b/>
        </w:rPr>
        <w:t>Dam &amp; Lake Maintenance / boats report</w:t>
      </w:r>
    </w:p>
    <w:p w:rsidR="00274DF8" w:rsidRPr="00267812" w:rsidRDefault="00274DF8" w:rsidP="008D507D">
      <w:pPr>
        <w:numPr>
          <w:ilvl w:val="0"/>
          <w:numId w:val="35"/>
        </w:numPr>
      </w:pPr>
      <w:r w:rsidRPr="00267812">
        <w:t>Terry reported that he has been mowing in the Inflow area.</w:t>
      </w:r>
    </w:p>
    <w:p w:rsidR="00274DF8" w:rsidRDefault="00274DF8" w:rsidP="008D507D">
      <w:pPr>
        <w:numPr>
          <w:ilvl w:val="0"/>
          <w:numId w:val="35"/>
        </w:numPr>
      </w:pPr>
      <w:r>
        <w:t>Since the Annual Meeting</w:t>
      </w:r>
      <w:r w:rsidR="00F83EDE">
        <w:t>,</w:t>
      </w:r>
      <w:r>
        <w:t xml:space="preserve"> Terry has been thinking about weed disposal. </w:t>
      </w:r>
    </w:p>
    <w:p w:rsidR="0094699C" w:rsidRDefault="00274DF8" w:rsidP="00274DF8">
      <w:pPr>
        <w:numPr>
          <w:ilvl w:val="1"/>
          <w:numId w:val="35"/>
        </w:numPr>
      </w:pPr>
      <w:r>
        <w:t xml:space="preserve">One load of weeds from the harvester weighs about 2000 pounds.   </w:t>
      </w:r>
      <w:r w:rsidR="0094699C">
        <w:t>On an average day</w:t>
      </w:r>
      <w:r w:rsidR="00F83EDE">
        <w:t>,</w:t>
      </w:r>
      <w:r w:rsidR="0094699C">
        <w:t xml:space="preserve"> you could cut 8 -10 loads.  </w:t>
      </w:r>
    </w:p>
    <w:p w:rsidR="00274DF8" w:rsidRDefault="00274DF8" w:rsidP="00274DF8">
      <w:pPr>
        <w:numPr>
          <w:ilvl w:val="1"/>
          <w:numId w:val="35"/>
        </w:numPr>
      </w:pPr>
      <w:r>
        <w:t xml:space="preserve">Once the weeds dry, they could be burned.  One idea would be </w:t>
      </w:r>
      <w:r w:rsidR="00F83EDE">
        <w:t xml:space="preserve">to utilize </w:t>
      </w:r>
      <w:r>
        <w:t xml:space="preserve">a floating drying bed.  </w:t>
      </w:r>
    </w:p>
    <w:p w:rsidR="0094699C" w:rsidRDefault="0094699C" w:rsidP="0094699C">
      <w:pPr>
        <w:numPr>
          <w:ilvl w:val="0"/>
          <w:numId w:val="35"/>
        </w:numPr>
      </w:pPr>
      <w:r>
        <w:t>Lake Level</w:t>
      </w:r>
    </w:p>
    <w:p w:rsidR="0094699C" w:rsidRDefault="0094699C" w:rsidP="0094699C">
      <w:pPr>
        <w:numPr>
          <w:ilvl w:val="1"/>
          <w:numId w:val="35"/>
        </w:numPr>
      </w:pPr>
      <w:r>
        <w:t>Currently</w:t>
      </w:r>
      <w:r w:rsidR="00F83EDE">
        <w:t>,</w:t>
      </w:r>
      <w:r>
        <w:t xml:space="preserve"> we are 3” below the top of the drop box.  This appears to be an acceptable level </w:t>
      </w:r>
      <w:r w:rsidR="00F83EDE">
        <w:t>that would</w:t>
      </w:r>
      <w:r>
        <w:t xml:space="preserve"> keep the weeds </w:t>
      </w:r>
      <w:r w:rsidR="00F83EDE">
        <w:t>from accumulating on</w:t>
      </w:r>
      <w:r>
        <w:t xml:space="preserve"> top of the drop box.</w:t>
      </w:r>
    </w:p>
    <w:p w:rsidR="0094699C" w:rsidRDefault="0094699C" w:rsidP="0094699C">
      <w:pPr>
        <w:numPr>
          <w:ilvl w:val="1"/>
          <w:numId w:val="35"/>
        </w:numPr>
      </w:pPr>
      <w:r>
        <w:t>We will continue to monitor</w:t>
      </w:r>
      <w:r w:rsidR="00F83EDE">
        <w:t>.</w:t>
      </w:r>
      <w:r>
        <w:t xml:space="preserve"> </w:t>
      </w:r>
      <w:r w:rsidR="00F83EDE">
        <w:t>We will</w:t>
      </w:r>
      <w:r>
        <w:t xml:space="preserve"> then make </w:t>
      </w:r>
      <w:r w:rsidR="00F83EDE">
        <w:t xml:space="preserve">a </w:t>
      </w:r>
      <w:r>
        <w:t xml:space="preserve">recommendation </w:t>
      </w:r>
      <w:r w:rsidR="00F83EDE">
        <w:t>for at</w:t>
      </w:r>
      <w:r>
        <w:t xml:space="preserve"> what </w:t>
      </w:r>
      <w:r w:rsidR="00F83EDE">
        <w:t xml:space="preserve">the lake </w:t>
      </w:r>
      <w:r>
        <w:t>level should be</w:t>
      </w:r>
      <w:r w:rsidR="00F83EDE">
        <w:t xml:space="preserve"> maintained</w:t>
      </w:r>
      <w:r>
        <w:t xml:space="preserve">. </w:t>
      </w:r>
    </w:p>
    <w:p w:rsidR="00E54591" w:rsidRDefault="0094699C" w:rsidP="00E54591">
      <w:pPr>
        <w:rPr>
          <w:b/>
        </w:rPr>
      </w:pPr>
      <w:r>
        <w:rPr>
          <w:b/>
        </w:rPr>
        <w:t>Insurance:</w:t>
      </w:r>
    </w:p>
    <w:p w:rsidR="004A76D1" w:rsidRDefault="0094699C" w:rsidP="0094699C">
      <w:pPr>
        <w:numPr>
          <w:ilvl w:val="0"/>
          <w:numId w:val="46"/>
        </w:numPr>
        <w:rPr>
          <w:b/>
        </w:rPr>
      </w:pPr>
      <w:r>
        <w:t>Steve Herendeen advised that he has contacted the Insurance Company.  We won’t know the annual rates until we receive the bills.</w:t>
      </w:r>
    </w:p>
    <w:p w:rsidR="0094699C" w:rsidRDefault="0094699C" w:rsidP="00BB35F0">
      <w:pPr>
        <w:rPr>
          <w:b/>
        </w:rPr>
      </w:pPr>
    </w:p>
    <w:p w:rsidR="0094699C" w:rsidRDefault="0094699C" w:rsidP="00BB35F0">
      <w:r>
        <w:rPr>
          <w:b/>
        </w:rPr>
        <w:t>Wetland Wicking:</w:t>
      </w:r>
    </w:p>
    <w:p w:rsidR="0094699C" w:rsidRPr="0094699C" w:rsidRDefault="0094699C" w:rsidP="0094699C">
      <w:pPr>
        <w:numPr>
          <w:ilvl w:val="0"/>
          <w:numId w:val="46"/>
        </w:numPr>
      </w:pPr>
      <w:r>
        <w:t xml:space="preserve">John Hart reported that he sprayed cattails and purple loosestrife in the North pond and North East side of the middle pond </w:t>
      </w:r>
    </w:p>
    <w:p w:rsidR="0094699C" w:rsidRDefault="0094699C" w:rsidP="00BB35F0">
      <w:pPr>
        <w:rPr>
          <w:b/>
        </w:rPr>
      </w:pPr>
    </w:p>
    <w:p w:rsidR="0094699C" w:rsidRDefault="0094699C" w:rsidP="00BB35F0">
      <w:pPr>
        <w:rPr>
          <w:b/>
        </w:rPr>
      </w:pPr>
      <w:r>
        <w:rPr>
          <w:b/>
        </w:rPr>
        <w:t>LaPSI:</w:t>
      </w:r>
    </w:p>
    <w:p w:rsidR="0094699C" w:rsidRDefault="0094699C" w:rsidP="0094699C">
      <w:pPr>
        <w:numPr>
          <w:ilvl w:val="0"/>
          <w:numId w:val="46"/>
        </w:numPr>
      </w:pPr>
      <w:r>
        <w:t xml:space="preserve">Terry has asked LaPSI to conduct </w:t>
      </w:r>
      <w:r w:rsidR="00A74CDA">
        <w:t>‘</w:t>
      </w:r>
      <w:r>
        <w:t>DO</w:t>
      </w:r>
      <w:r w:rsidR="00A74CDA">
        <w:t>’</w:t>
      </w:r>
      <w:r>
        <w:t xml:space="preserve"> </w:t>
      </w:r>
      <w:r w:rsidR="00A74CDA">
        <w:t xml:space="preserve">(dissolved oxygen) </w:t>
      </w:r>
      <w:r>
        <w:t xml:space="preserve">testing in the </w:t>
      </w:r>
      <w:r w:rsidR="00A74CDA">
        <w:t>i</w:t>
      </w:r>
      <w:r>
        <w:t>nflow area and report the results.</w:t>
      </w:r>
    </w:p>
    <w:p w:rsidR="0094699C" w:rsidRDefault="0094699C" w:rsidP="0094699C">
      <w:pPr>
        <w:numPr>
          <w:ilvl w:val="0"/>
          <w:numId w:val="46"/>
        </w:numPr>
      </w:pPr>
      <w:r>
        <w:t xml:space="preserve">Diane advised that they have cut down </w:t>
      </w:r>
      <w:r w:rsidR="00A74CDA">
        <w:t>from 50 to 10,</w:t>
      </w:r>
      <w:r>
        <w:t xml:space="preserve"> the number of </w:t>
      </w:r>
      <w:r w:rsidR="00A74CDA">
        <w:t xml:space="preserve">testing </w:t>
      </w:r>
      <w:r>
        <w:t xml:space="preserve">sites. </w:t>
      </w:r>
    </w:p>
    <w:p w:rsidR="0094699C" w:rsidRDefault="0094699C" w:rsidP="00D74D79">
      <w:pPr>
        <w:numPr>
          <w:ilvl w:val="0"/>
          <w:numId w:val="46"/>
        </w:numPr>
      </w:pPr>
      <w:r>
        <w:t xml:space="preserve">They have </w:t>
      </w:r>
      <w:r w:rsidR="00D74D79" w:rsidRPr="00D74D79">
        <w:t>nitrogen</w:t>
      </w:r>
      <w:r>
        <w:t xml:space="preserve"> and p</w:t>
      </w:r>
      <w:r w:rsidR="00D74D79">
        <w:t>hosphorus</w:t>
      </w:r>
      <w:r>
        <w:t xml:space="preserve"> kits</w:t>
      </w:r>
      <w:r w:rsidR="00A74CDA">
        <w:t>,</w:t>
      </w:r>
      <w:r>
        <w:t xml:space="preserve"> and are learning how to use them.</w:t>
      </w:r>
    </w:p>
    <w:p w:rsidR="0094699C" w:rsidRDefault="0094699C" w:rsidP="0094699C">
      <w:pPr>
        <w:numPr>
          <w:ilvl w:val="0"/>
          <w:numId w:val="46"/>
        </w:numPr>
      </w:pPr>
      <w:r>
        <w:t>Charlotte Hill is the point of contact for the plant study.  They are g</w:t>
      </w:r>
      <w:r w:rsidR="00A74CDA">
        <w:t>athering</w:t>
      </w:r>
      <w:r>
        <w:t xml:space="preserve"> samples of plants </w:t>
      </w:r>
      <w:r w:rsidR="00A74CDA">
        <w:t xml:space="preserve">from </w:t>
      </w:r>
      <w:r>
        <w:t xml:space="preserve">around the lake.  </w:t>
      </w:r>
    </w:p>
    <w:p w:rsidR="0094699C" w:rsidRDefault="00D80656" w:rsidP="0094699C">
      <w:pPr>
        <w:numPr>
          <w:ilvl w:val="0"/>
          <w:numId w:val="46"/>
        </w:numPr>
      </w:pPr>
      <w:r>
        <w:t>LaPSI does not have access to the program that is used.  They may want to look into purchasing a computer and the Prism software.</w:t>
      </w:r>
    </w:p>
    <w:p w:rsidR="00D80656" w:rsidRDefault="00A74CDA" w:rsidP="0094699C">
      <w:pPr>
        <w:numPr>
          <w:ilvl w:val="0"/>
          <w:numId w:val="46"/>
        </w:numPr>
      </w:pPr>
      <w:r>
        <w:t>Dissolved Oxygen</w:t>
      </w:r>
      <w:r w:rsidR="00D80656">
        <w:t xml:space="preserve"> </w:t>
      </w:r>
      <w:r>
        <w:t>‘DO’</w:t>
      </w:r>
      <w:r w:rsidR="00267812">
        <w:t xml:space="preserve"> Testing</w:t>
      </w:r>
    </w:p>
    <w:p w:rsidR="00D80656" w:rsidRDefault="00267812" w:rsidP="00D80656">
      <w:pPr>
        <w:numPr>
          <w:ilvl w:val="1"/>
          <w:numId w:val="46"/>
        </w:numPr>
      </w:pPr>
      <w:r>
        <w:t xml:space="preserve">Site </w:t>
      </w:r>
      <w:r w:rsidR="00D80656">
        <w:t>9 – middle</w:t>
      </w:r>
    </w:p>
    <w:p w:rsidR="00D80656" w:rsidRDefault="00267812" w:rsidP="00D80656">
      <w:pPr>
        <w:numPr>
          <w:ilvl w:val="1"/>
          <w:numId w:val="46"/>
        </w:numPr>
      </w:pPr>
      <w:r>
        <w:t xml:space="preserve">Site </w:t>
      </w:r>
      <w:r w:rsidR="00D80656">
        <w:t>26 – cove at the south end of lake</w:t>
      </w:r>
    </w:p>
    <w:p w:rsidR="00D80656" w:rsidRDefault="00267812" w:rsidP="00D80656">
      <w:pPr>
        <w:numPr>
          <w:ilvl w:val="1"/>
          <w:numId w:val="46"/>
        </w:numPr>
      </w:pPr>
      <w:r>
        <w:t xml:space="preserve">Site </w:t>
      </w:r>
      <w:r w:rsidR="00D80656">
        <w:t>40 – Marta raft</w:t>
      </w:r>
    </w:p>
    <w:p w:rsidR="00D80656" w:rsidRDefault="00267812" w:rsidP="00D80656">
      <w:pPr>
        <w:numPr>
          <w:ilvl w:val="1"/>
          <w:numId w:val="46"/>
        </w:numPr>
      </w:pPr>
      <w:r>
        <w:t xml:space="preserve">Site </w:t>
      </w:r>
      <w:r w:rsidR="00D80656">
        <w:t xml:space="preserve">37 – Virginia </w:t>
      </w:r>
      <w:proofErr w:type="spellStart"/>
      <w:r w:rsidR="002F0F35" w:rsidRPr="00267812">
        <w:t>S</w:t>
      </w:r>
      <w:r>
        <w:t>urso’s</w:t>
      </w:r>
      <w:proofErr w:type="spellEnd"/>
      <w:r w:rsidR="00D80656">
        <w:t xml:space="preserve"> cove</w:t>
      </w:r>
    </w:p>
    <w:p w:rsidR="00D80656" w:rsidRDefault="00D80656" w:rsidP="00267812">
      <w:pPr>
        <w:numPr>
          <w:ilvl w:val="2"/>
          <w:numId w:val="46"/>
        </w:numPr>
      </w:pPr>
      <w:r>
        <w:t>66% - 6 meters – May</w:t>
      </w:r>
    </w:p>
    <w:p w:rsidR="00D80656" w:rsidRDefault="00D80656" w:rsidP="00267812">
      <w:pPr>
        <w:numPr>
          <w:ilvl w:val="2"/>
          <w:numId w:val="46"/>
        </w:numPr>
      </w:pPr>
      <w:r>
        <w:t>61% - 3 meters – July</w:t>
      </w:r>
    </w:p>
    <w:p w:rsidR="00D80656" w:rsidRDefault="00D80656" w:rsidP="00D80656">
      <w:pPr>
        <w:numPr>
          <w:ilvl w:val="2"/>
          <w:numId w:val="46"/>
        </w:numPr>
      </w:pPr>
      <w:r>
        <w:t>26% - 4 meters July</w:t>
      </w:r>
    </w:p>
    <w:p w:rsidR="00D80656" w:rsidRDefault="00D80656" w:rsidP="00D80656">
      <w:pPr>
        <w:numPr>
          <w:ilvl w:val="0"/>
          <w:numId w:val="46"/>
        </w:numPr>
      </w:pPr>
      <w:r>
        <w:t>Sechi</w:t>
      </w:r>
    </w:p>
    <w:p w:rsidR="00D80656" w:rsidRDefault="00D80656" w:rsidP="00D80656">
      <w:pPr>
        <w:numPr>
          <w:ilvl w:val="1"/>
          <w:numId w:val="46"/>
        </w:numPr>
      </w:pPr>
      <w:r>
        <w:t>4 meters May</w:t>
      </w:r>
    </w:p>
    <w:p w:rsidR="00D80656" w:rsidRDefault="00D80656" w:rsidP="00D80656">
      <w:pPr>
        <w:numPr>
          <w:ilvl w:val="1"/>
          <w:numId w:val="46"/>
        </w:numPr>
      </w:pPr>
      <w:r>
        <w:t>2.5 meters July</w:t>
      </w:r>
    </w:p>
    <w:p w:rsidR="00D80656" w:rsidRDefault="00D80656" w:rsidP="00D80656">
      <w:pPr>
        <w:numPr>
          <w:ilvl w:val="0"/>
          <w:numId w:val="46"/>
        </w:numPr>
      </w:pPr>
      <w:r>
        <w:t xml:space="preserve">Website:  www3nd.edu lake </w:t>
      </w:r>
      <w:r w:rsidR="002F0F35">
        <w:t>Papakeechie</w:t>
      </w:r>
      <w:r>
        <w:t xml:space="preserve"> sustainability initiative</w:t>
      </w:r>
    </w:p>
    <w:p w:rsidR="00D80656" w:rsidRDefault="00D80656" w:rsidP="00D80656">
      <w:pPr>
        <w:numPr>
          <w:ilvl w:val="0"/>
          <w:numId w:val="46"/>
        </w:numPr>
      </w:pPr>
      <w:r>
        <w:t>Cut weeds out of lake</w:t>
      </w:r>
    </w:p>
    <w:p w:rsidR="00D80656" w:rsidRDefault="00267812" w:rsidP="007F779F">
      <w:pPr>
        <w:numPr>
          <w:ilvl w:val="1"/>
          <w:numId w:val="46"/>
        </w:numPr>
      </w:pPr>
      <w:r>
        <w:t xml:space="preserve">From </w:t>
      </w:r>
      <w:r w:rsidR="00D80656">
        <w:t>1 ton decayed</w:t>
      </w:r>
      <w:r>
        <w:t xml:space="preserve"> weeds, there is approximately </w:t>
      </w:r>
      <w:r w:rsidR="00D80656">
        <w:t xml:space="preserve">6 </w:t>
      </w:r>
      <w:r w:rsidR="002F0F35">
        <w:t>lb.</w:t>
      </w:r>
      <w:r w:rsidR="00D80656">
        <w:t xml:space="preserve"> nitro</w:t>
      </w:r>
      <w:r>
        <w:t>g</w:t>
      </w:r>
      <w:r w:rsidR="007F779F">
        <w:t>e</w:t>
      </w:r>
      <w:r>
        <w:t xml:space="preserve">n and </w:t>
      </w:r>
      <w:r w:rsidR="007F779F">
        <w:t>.</w:t>
      </w:r>
      <w:r w:rsidR="00D80656">
        <w:t xml:space="preserve">5 </w:t>
      </w:r>
      <w:proofErr w:type="spellStart"/>
      <w:r w:rsidR="002F0F35">
        <w:t>lb</w:t>
      </w:r>
      <w:proofErr w:type="spellEnd"/>
      <w:r w:rsidR="007F779F">
        <w:t xml:space="preserve"> phosphorus back in the lake.</w:t>
      </w:r>
    </w:p>
    <w:p w:rsidR="00D80656" w:rsidRDefault="00D80656" w:rsidP="00D80656">
      <w:pPr>
        <w:numPr>
          <w:ilvl w:val="1"/>
          <w:numId w:val="46"/>
        </w:numPr>
      </w:pPr>
      <w:r>
        <w:t>Looking at possible areas where weeks could be taken from the lake.</w:t>
      </w:r>
    </w:p>
    <w:p w:rsidR="00D80656" w:rsidRPr="0094699C" w:rsidRDefault="00D80656" w:rsidP="00D80656"/>
    <w:p w:rsidR="004905F1" w:rsidRDefault="004905F1" w:rsidP="00BB35F0">
      <w:pPr>
        <w:rPr>
          <w:b/>
        </w:rPr>
      </w:pPr>
      <w:r>
        <w:rPr>
          <w:b/>
        </w:rPr>
        <w:t>Director Concerns</w:t>
      </w:r>
      <w:r w:rsidR="00DB2D16">
        <w:rPr>
          <w:b/>
        </w:rPr>
        <w:t>:</w:t>
      </w:r>
    </w:p>
    <w:p w:rsidR="00D80656" w:rsidRDefault="00D80656" w:rsidP="00D80656">
      <w:r>
        <w:t>Dave Hewitt:</w:t>
      </w:r>
    </w:p>
    <w:p w:rsidR="00E54591" w:rsidRDefault="00D80656" w:rsidP="00D80656">
      <w:pPr>
        <w:numPr>
          <w:ilvl w:val="0"/>
          <w:numId w:val="48"/>
        </w:numPr>
        <w:ind w:firstLine="720"/>
      </w:pPr>
      <w:r>
        <w:t>Recommended we move the October meeting to North Webster.</w:t>
      </w:r>
    </w:p>
    <w:p w:rsidR="007F779F" w:rsidRDefault="007F779F" w:rsidP="00D80656">
      <w:pPr>
        <w:numPr>
          <w:ilvl w:val="0"/>
          <w:numId w:val="48"/>
        </w:numPr>
        <w:ind w:firstLine="720"/>
      </w:pPr>
      <w:r>
        <w:rPr>
          <w:color w:val="FF0000"/>
        </w:rPr>
        <w:t>Note:  Meeting will be held at the PPA Building in October</w:t>
      </w:r>
    </w:p>
    <w:p w:rsidR="00D80656" w:rsidRDefault="00D80656" w:rsidP="00D80656"/>
    <w:p w:rsidR="00D80656" w:rsidRDefault="00D80656" w:rsidP="00D80656">
      <w:r>
        <w:t>Steve Herendeen:</w:t>
      </w:r>
    </w:p>
    <w:p w:rsidR="00D80656" w:rsidRDefault="00D80656" w:rsidP="00252E9F">
      <w:pPr>
        <w:numPr>
          <w:ilvl w:val="1"/>
          <w:numId w:val="48"/>
        </w:numPr>
      </w:pPr>
      <w:r>
        <w:t>Regarding the Annual Meeting, he outlines how the meeting will be run, and how to interact with the board</w:t>
      </w:r>
      <w:r w:rsidR="00252E9F">
        <w:t xml:space="preserve"> as to not dominate at the beginning of the meeting.  He advised if folks have specific concerns they talk to their director or bring them to a monthly meeting. </w:t>
      </w:r>
    </w:p>
    <w:p w:rsidR="00252E9F" w:rsidRDefault="00252E9F" w:rsidP="00252E9F"/>
    <w:p w:rsidR="00252E9F" w:rsidRDefault="00252E9F" w:rsidP="00252E9F">
      <w:pPr>
        <w:rPr>
          <w:b/>
        </w:rPr>
      </w:pPr>
      <w:r>
        <w:rPr>
          <w:b/>
        </w:rPr>
        <w:t>Guest Comments:</w:t>
      </w:r>
    </w:p>
    <w:p w:rsidR="00252E9F" w:rsidRDefault="00252E9F" w:rsidP="00252E9F">
      <w:pPr>
        <w:rPr>
          <w:b/>
        </w:rPr>
      </w:pPr>
    </w:p>
    <w:p w:rsidR="00252E9F" w:rsidRDefault="00252E9F" w:rsidP="00252E9F">
      <w:r>
        <w:t>Jon Korejwa:</w:t>
      </w:r>
    </w:p>
    <w:p w:rsidR="00252E9F" w:rsidRDefault="00252E9F" w:rsidP="00252E9F">
      <w:pPr>
        <w:numPr>
          <w:ilvl w:val="1"/>
          <w:numId w:val="48"/>
        </w:numPr>
      </w:pPr>
      <w:r>
        <w:t>Website looking better.</w:t>
      </w:r>
    </w:p>
    <w:p w:rsidR="00252E9F" w:rsidRDefault="00252E9F" w:rsidP="00252E9F">
      <w:pPr>
        <w:numPr>
          <w:ilvl w:val="1"/>
          <w:numId w:val="48"/>
        </w:numPr>
      </w:pPr>
      <w:r>
        <w:t>Still need to keep it more current</w:t>
      </w:r>
    </w:p>
    <w:p w:rsidR="00252E9F" w:rsidRDefault="00252E9F" w:rsidP="00252E9F"/>
    <w:p w:rsidR="00252E9F" w:rsidRDefault="00252E9F" w:rsidP="00252E9F">
      <w:r>
        <w:t>Diane Tulloh:</w:t>
      </w:r>
    </w:p>
    <w:p w:rsidR="00252E9F" w:rsidRDefault="00252E9F" w:rsidP="00252E9F">
      <w:pPr>
        <w:numPr>
          <w:ilvl w:val="0"/>
          <w:numId w:val="50"/>
        </w:numPr>
      </w:pPr>
      <w:r>
        <w:t xml:space="preserve">Is there a procedure </w:t>
      </w:r>
      <w:r w:rsidR="00A74CDA">
        <w:t>for</w:t>
      </w:r>
      <w:r>
        <w:t xml:space="preserve"> what to do when we see violators on the </w:t>
      </w:r>
      <w:r w:rsidR="002F0F35">
        <w:t>lake?</w:t>
      </w:r>
    </w:p>
    <w:p w:rsidR="00252E9F" w:rsidRDefault="00252E9F" w:rsidP="00252E9F">
      <w:pPr>
        <w:numPr>
          <w:ilvl w:val="0"/>
          <w:numId w:val="50"/>
        </w:numPr>
      </w:pPr>
      <w:r>
        <w:lastRenderedPageBreak/>
        <w:t>There is no written procedure.</w:t>
      </w:r>
    </w:p>
    <w:p w:rsidR="00252E9F" w:rsidRDefault="00252E9F" w:rsidP="00252E9F">
      <w:pPr>
        <w:numPr>
          <w:ilvl w:val="1"/>
          <w:numId w:val="50"/>
        </w:numPr>
      </w:pPr>
      <w:r>
        <w:t>Take a picture of the boat</w:t>
      </w:r>
    </w:p>
    <w:p w:rsidR="00252E9F" w:rsidRDefault="00252E9F" w:rsidP="00252E9F">
      <w:pPr>
        <w:numPr>
          <w:ilvl w:val="1"/>
          <w:numId w:val="50"/>
        </w:numPr>
      </w:pPr>
      <w:r>
        <w:t>See if you can find out who they are</w:t>
      </w:r>
      <w:r w:rsidR="00A74CDA">
        <w:t>.</w:t>
      </w:r>
    </w:p>
    <w:p w:rsidR="00252E9F" w:rsidRPr="00252E9F" w:rsidRDefault="00252E9F" w:rsidP="00252E9F">
      <w:pPr>
        <w:numPr>
          <w:ilvl w:val="1"/>
          <w:numId w:val="50"/>
        </w:numPr>
      </w:pPr>
      <w:r>
        <w:t>Advise them / remind them this is a private lake and you cannot use motors on the lake.</w:t>
      </w:r>
    </w:p>
    <w:p w:rsidR="00D80656" w:rsidRDefault="00D80656" w:rsidP="00D80656"/>
    <w:p w:rsidR="0070361F" w:rsidRPr="0070361F" w:rsidRDefault="00F13C6A" w:rsidP="0070361F">
      <w:pPr>
        <w:rPr>
          <w:b/>
        </w:rPr>
      </w:pPr>
      <w:r>
        <w:rPr>
          <w:b/>
        </w:rPr>
        <w:t>Adjourn</w:t>
      </w:r>
      <w:r w:rsidR="0070361F">
        <w:rPr>
          <w:b/>
        </w:rPr>
        <w:t>:</w:t>
      </w:r>
    </w:p>
    <w:p w:rsidR="0070361F" w:rsidRPr="0070361F" w:rsidRDefault="00F955BB" w:rsidP="00636E42">
      <w:pPr>
        <w:numPr>
          <w:ilvl w:val="0"/>
          <w:numId w:val="10"/>
        </w:numPr>
        <w:rPr>
          <w:b/>
        </w:rPr>
      </w:pPr>
      <w:r>
        <w:t>Pat Ebetino</w:t>
      </w:r>
      <w:r w:rsidR="0070361F">
        <w:t xml:space="preserve"> made a motion to adjourn the meeting</w:t>
      </w:r>
      <w:r w:rsidR="008D2C47">
        <w:t>.</w:t>
      </w:r>
    </w:p>
    <w:p w:rsidR="0070361F" w:rsidRPr="0070361F" w:rsidRDefault="00252E9F" w:rsidP="00636E42">
      <w:pPr>
        <w:numPr>
          <w:ilvl w:val="0"/>
          <w:numId w:val="10"/>
        </w:numPr>
        <w:rPr>
          <w:b/>
        </w:rPr>
      </w:pPr>
      <w:r>
        <w:t xml:space="preserve">John </w:t>
      </w:r>
      <w:r w:rsidR="002F0F35">
        <w:t>Hart seconded</w:t>
      </w:r>
      <w:r w:rsidR="0070361F">
        <w:t xml:space="preserve"> the motion</w:t>
      </w:r>
      <w:r w:rsidR="008D2C47">
        <w:t>.</w:t>
      </w:r>
    </w:p>
    <w:p w:rsidR="0070361F" w:rsidRPr="0070361F" w:rsidRDefault="0070361F" w:rsidP="00636E42">
      <w:pPr>
        <w:numPr>
          <w:ilvl w:val="0"/>
          <w:numId w:val="10"/>
        </w:numPr>
      </w:pPr>
      <w:r w:rsidRPr="0070361F">
        <w:t>Motion carried.</w:t>
      </w:r>
    </w:p>
    <w:p w:rsidR="00AB0220" w:rsidRDefault="00AB0220">
      <w:pPr>
        <w:jc w:val="both"/>
        <w:rPr>
          <w:b/>
        </w:rPr>
      </w:pPr>
    </w:p>
    <w:p w:rsidR="00930DCB" w:rsidRDefault="00930DCB">
      <w:pPr>
        <w:jc w:val="both"/>
      </w:pPr>
      <w:r>
        <w:rPr>
          <w:b/>
        </w:rPr>
        <w:t>Meeting Schedule</w:t>
      </w:r>
      <w:r>
        <w:t>:</w:t>
      </w:r>
    </w:p>
    <w:p w:rsidR="005348E5" w:rsidRDefault="005348E5">
      <w:pPr>
        <w:jc w:val="both"/>
      </w:pPr>
      <w:r>
        <w:t xml:space="preserve"> </w:t>
      </w:r>
    </w:p>
    <w:p w:rsidR="00834A50" w:rsidRDefault="00834A50">
      <w:pPr>
        <w:jc w:val="both"/>
      </w:pPr>
      <w:r>
        <w:t xml:space="preserve">October 10, 2015 – 08:00 am – PPA Board </w:t>
      </w:r>
      <w:r w:rsidR="00141DEE">
        <w:t>Building</w:t>
      </w:r>
    </w:p>
    <w:p w:rsidR="00252E9F" w:rsidRDefault="00252E9F">
      <w:pPr>
        <w:jc w:val="both"/>
      </w:pPr>
      <w:r>
        <w:t xml:space="preserve">November </w:t>
      </w:r>
      <w:r w:rsidR="00141DEE">
        <w:t>14, 2015 – 08:00 am – NWCC (Dave Hewitt’s office)</w:t>
      </w:r>
    </w:p>
    <w:p w:rsidR="00141DEE" w:rsidRDefault="00141DEE">
      <w:pPr>
        <w:jc w:val="both"/>
      </w:pPr>
      <w:r>
        <w:t>December 12, 2015 – 08:00 am – NWCC (Dave Hewitt’s office)</w:t>
      </w:r>
    </w:p>
    <w:p w:rsidR="005348E5" w:rsidRDefault="005348E5">
      <w:pPr>
        <w:jc w:val="both"/>
      </w:pPr>
    </w:p>
    <w:p w:rsidR="00930DCB" w:rsidRDefault="00DB2D16">
      <w:pPr>
        <w:jc w:val="center"/>
      </w:pPr>
      <w:r>
        <w:rPr>
          <w:b/>
          <w:sz w:val="32"/>
          <w:szCs w:val="32"/>
        </w:rPr>
        <w:t>A</w:t>
      </w:r>
      <w:r w:rsidR="00930DCB">
        <w:rPr>
          <w:b/>
          <w:sz w:val="32"/>
          <w:szCs w:val="32"/>
        </w:rPr>
        <w:t>ction Items</w:t>
      </w:r>
    </w:p>
    <w:p w:rsidR="00930DCB" w:rsidRDefault="00930DCB"/>
    <w:tbl>
      <w:tblPr>
        <w:tblW w:w="959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68"/>
        <w:gridCol w:w="2200"/>
        <w:gridCol w:w="1400"/>
        <w:gridCol w:w="3128"/>
      </w:tblGrid>
      <w:tr w:rsidR="00930DCB" w:rsidTr="009B023B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CB" w:rsidRDefault="00930DCB">
            <w:pPr>
              <w:jc w:val="center"/>
              <w:rPr>
                <w:b/>
              </w:rPr>
            </w:pPr>
            <w:r>
              <w:rPr>
                <w:b/>
              </w:rPr>
              <w:t>Action Item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CB" w:rsidRDefault="00930DCB">
            <w:pPr>
              <w:jc w:val="center"/>
              <w:rPr>
                <w:b/>
              </w:rPr>
            </w:pPr>
            <w:r>
              <w:rPr>
                <w:b/>
              </w:rPr>
              <w:t>Assigned To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CB" w:rsidRDefault="00930DCB">
            <w:pPr>
              <w:jc w:val="center"/>
              <w:rPr>
                <w:b/>
              </w:rPr>
            </w:pPr>
            <w:r>
              <w:rPr>
                <w:b/>
              </w:rPr>
              <w:t>Target Date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CB" w:rsidRDefault="00930DCB">
            <w:pPr>
              <w:jc w:val="center"/>
            </w:pPr>
            <w:r>
              <w:rPr>
                <w:b/>
              </w:rPr>
              <w:t>Comments</w:t>
            </w:r>
          </w:p>
        </w:tc>
      </w:tr>
      <w:tr w:rsidR="000610A5" w:rsidTr="009B023B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A5" w:rsidRDefault="000610A5">
            <w:r>
              <w:t xml:space="preserve">Review strategic plan items.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A5" w:rsidRDefault="000610A5">
            <w:r>
              <w:t>All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A5" w:rsidRDefault="00DA21EC">
            <w:r>
              <w:t>Ongoing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0A5" w:rsidRDefault="000610A5" w:rsidP="00A4473E"/>
        </w:tc>
      </w:tr>
      <w:tr w:rsidR="00DB2D16" w:rsidTr="009B023B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D16" w:rsidRDefault="00DB2D16" w:rsidP="00730566">
            <w:r>
              <w:t>Unkempt Properties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D16" w:rsidRDefault="004D3839" w:rsidP="00CB0824">
            <w:r>
              <w:t>Steve Herendeen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D16" w:rsidRDefault="00DB2D16">
            <w:r>
              <w:t>TBD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16" w:rsidRDefault="00252E9F" w:rsidP="002D0C71">
            <w:r>
              <w:t>Talk to Bill Baxter regarding Stuckman property</w:t>
            </w:r>
          </w:p>
        </w:tc>
      </w:tr>
      <w:tr w:rsidR="008A4C46" w:rsidTr="009B023B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46" w:rsidRDefault="008D507D" w:rsidP="00252E9F">
            <w:r>
              <w:t xml:space="preserve">Send </w:t>
            </w:r>
            <w:r w:rsidR="00252E9F">
              <w:t>PowWow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46" w:rsidRDefault="00252E9F" w:rsidP="00CB0824">
            <w:r>
              <w:t xml:space="preserve">Bernie </w:t>
            </w:r>
            <w:r w:rsidR="002F0F35">
              <w:t>Ebetino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46" w:rsidRDefault="00252E9F">
            <w:r>
              <w:t>09/30/2015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C46" w:rsidRDefault="008A4C46" w:rsidP="00A4473E"/>
        </w:tc>
      </w:tr>
      <w:tr w:rsidR="008A4C46" w:rsidTr="009B023B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46" w:rsidRDefault="008A4C46" w:rsidP="00F955BB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46" w:rsidRDefault="008A4C46" w:rsidP="00CB0824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46" w:rsidRDefault="008A4C46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C46" w:rsidRDefault="008A4C46" w:rsidP="00A4473E"/>
        </w:tc>
      </w:tr>
      <w:tr w:rsidR="00F955BB" w:rsidTr="009B023B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BB" w:rsidRDefault="00F955BB" w:rsidP="00F955BB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BB" w:rsidRDefault="00F955BB" w:rsidP="00CB0824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BB" w:rsidRDefault="00F955BB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BB" w:rsidRDefault="00F955BB" w:rsidP="00A4473E"/>
        </w:tc>
      </w:tr>
    </w:tbl>
    <w:p w:rsidR="00930DCB" w:rsidRDefault="00930DCB"/>
    <w:p w:rsidR="00B22C8F" w:rsidRDefault="00B22C8F" w:rsidP="00B22C8F">
      <w:pPr>
        <w:rPr>
          <w:b/>
        </w:rPr>
      </w:pPr>
      <w:r>
        <w:rPr>
          <w:b/>
        </w:rPr>
        <w:t>2015 Goals:</w:t>
      </w:r>
    </w:p>
    <w:p w:rsidR="00B22C8F" w:rsidRPr="00714EE7" w:rsidRDefault="00132DA2" w:rsidP="00636E42">
      <w:pPr>
        <w:numPr>
          <w:ilvl w:val="0"/>
          <w:numId w:val="13"/>
        </w:numPr>
        <w:rPr>
          <w:color w:val="000000"/>
        </w:rPr>
      </w:pPr>
      <w:r w:rsidRPr="00714EE7">
        <w:rPr>
          <w:color w:val="000000"/>
        </w:rPr>
        <w:t>Continue loan repayment schedule</w:t>
      </w:r>
    </w:p>
    <w:p w:rsidR="00B22C8F" w:rsidRDefault="00B22C8F" w:rsidP="00636E42">
      <w:pPr>
        <w:numPr>
          <w:ilvl w:val="0"/>
          <w:numId w:val="13"/>
        </w:numPr>
      </w:pPr>
      <w:r>
        <w:t>Goals budget for 2016</w:t>
      </w:r>
    </w:p>
    <w:p w:rsidR="00B22C8F" w:rsidRDefault="00B22C8F" w:rsidP="00636E42">
      <w:pPr>
        <w:numPr>
          <w:ilvl w:val="0"/>
          <w:numId w:val="13"/>
        </w:numPr>
      </w:pPr>
      <w:r>
        <w:t>Cash reserve to cover expenses</w:t>
      </w:r>
    </w:p>
    <w:p w:rsidR="00B22C8F" w:rsidRDefault="00B22C8F" w:rsidP="00636E42">
      <w:pPr>
        <w:numPr>
          <w:ilvl w:val="0"/>
          <w:numId w:val="13"/>
        </w:numPr>
      </w:pPr>
      <w:r>
        <w:t xml:space="preserve">Update procedures as necessary </w:t>
      </w:r>
    </w:p>
    <w:p w:rsidR="00B22C8F" w:rsidRDefault="00B22C8F" w:rsidP="00636E42">
      <w:pPr>
        <w:numPr>
          <w:ilvl w:val="0"/>
          <w:numId w:val="13"/>
        </w:numPr>
      </w:pPr>
      <w:r>
        <w:t>Complete the plan to provide lake access NLF property owners.</w:t>
      </w:r>
    </w:p>
    <w:p w:rsidR="00B22C8F" w:rsidRDefault="00B22C8F" w:rsidP="00636E42">
      <w:pPr>
        <w:numPr>
          <w:ilvl w:val="0"/>
          <w:numId w:val="13"/>
        </w:numPr>
      </w:pPr>
      <w:r>
        <w:t>Inspections:  Wetland, DNR</w:t>
      </w:r>
    </w:p>
    <w:p w:rsidR="00B22C8F" w:rsidRDefault="00B22C8F" w:rsidP="00636E42">
      <w:pPr>
        <w:numPr>
          <w:ilvl w:val="0"/>
          <w:numId w:val="13"/>
        </w:numPr>
      </w:pPr>
      <w:r>
        <w:t>File Storage</w:t>
      </w:r>
    </w:p>
    <w:p w:rsidR="00B22C8F" w:rsidRDefault="00B22C8F" w:rsidP="00636E42">
      <w:pPr>
        <w:numPr>
          <w:ilvl w:val="0"/>
          <w:numId w:val="13"/>
        </w:numPr>
      </w:pPr>
      <w:r>
        <w:t>Delinquent, file claims as necessary</w:t>
      </w:r>
    </w:p>
    <w:p w:rsidR="00B22C8F" w:rsidRDefault="00B22C8F" w:rsidP="00636E42">
      <w:pPr>
        <w:numPr>
          <w:ilvl w:val="0"/>
          <w:numId w:val="13"/>
        </w:numPr>
      </w:pPr>
      <w:r>
        <w:t>Weed Control</w:t>
      </w:r>
    </w:p>
    <w:p w:rsidR="00B22C8F" w:rsidRDefault="00B22C8F" w:rsidP="00636E42">
      <w:pPr>
        <w:numPr>
          <w:ilvl w:val="0"/>
          <w:numId w:val="13"/>
        </w:numPr>
      </w:pPr>
      <w:r>
        <w:t>Lake appearance</w:t>
      </w:r>
    </w:p>
    <w:p w:rsidR="00B22C8F" w:rsidRDefault="00B22C8F" w:rsidP="00636E42">
      <w:pPr>
        <w:numPr>
          <w:ilvl w:val="0"/>
          <w:numId w:val="13"/>
        </w:numPr>
      </w:pPr>
      <w:r>
        <w:t>Website maintenance</w:t>
      </w:r>
    </w:p>
    <w:p w:rsidR="00B22C8F" w:rsidRDefault="00B22C8F" w:rsidP="00636E42">
      <w:pPr>
        <w:numPr>
          <w:ilvl w:val="0"/>
          <w:numId w:val="13"/>
        </w:numPr>
      </w:pPr>
      <w:r>
        <w:t>LaPSI</w:t>
      </w:r>
    </w:p>
    <w:p w:rsidR="00B22C8F" w:rsidRDefault="00B22C8F">
      <w:pPr>
        <w:rPr>
          <w:b/>
        </w:rPr>
      </w:pPr>
    </w:p>
    <w:p w:rsidR="00D858BE" w:rsidRDefault="00D858BE">
      <w:pPr>
        <w:rPr>
          <w:b/>
        </w:rPr>
      </w:pPr>
    </w:p>
    <w:p w:rsidR="001C59A5" w:rsidRDefault="001C59A5">
      <w:pPr>
        <w:rPr>
          <w:b/>
        </w:rPr>
      </w:pPr>
    </w:p>
    <w:p w:rsidR="001C59A5" w:rsidRDefault="001C59A5">
      <w:pPr>
        <w:rPr>
          <w:b/>
        </w:rPr>
      </w:pPr>
    </w:p>
    <w:p w:rsidR="00930DCB" w:rsidRDefault="00930DCB">
      <w:pPr>
        <w:rPr>
          <w:b/>
        </w:rPr>
      </w:pPr>
      <w:r>
        <w:rPr>
          <w:b/>
        </w:rPr>
        <w:lastRenderedPageBreak/>
        <w:t>Calendar of Events</w:t>
      </w:r>
    </w:p>
    <w:p w:rsidR="00930DCB" w:rsidRDefault="00930DCB">
      <w:r>
        <w:t>January:</w:t>
      </w:r>
    </w:p>
    <w:p w:rsidR="00930DCB" w:rsidRDefault="00930DCB" w:rsidP="00BB16FD">
      <w:pPr>
        <w:numPr>
          <w:ilvl w:val="0"/>
          <w:numId w:val="4"/>
        </w:numPr>
      </w:pPr>
      <w:r>
        <w:t>Member dues &amp; fee notices mailed.</w:t>
      </w:r>
    </w:p>
    <w:p w:rsidR="00930DCB" w:rsidRDefault="00930DCB" w:rsidP="00BB16FD">
      <w:pPr>
        <w:numPr>
          <w:ilvl w:val="0"/>
          <w:numId w:val="4"/>
        </w:numPr>
      </w:pPr>
      <w:r>
        <w:t>Send calendar year Financial Statement to Lake City Bank (LCB).</w:t>
      </w:r>
    </w:p>
    <w:p w:rsidR="00930DCB" w:rsidRDefault="00930DCB">
      <w:r>
        <w:t>February:</w:t>
      </w:r>
    </w:p>
    <w:p w:rsidR="00930DCB" w:rsidRDefault="00930DCB" w:rsidP="00636E42">
      <w:pPr>
        <w:numPr>
          <w:ilvl w:val="0"/>
          <w:numId w:val="6"/>
        </w:numPr>
      </w:pPr>
      <w:r>
        <w:t>Set Officers Pay</w:t>
      </w:r>
    </w:p>
    <w:p w:rsidR="00930DCB" w:rsidRDefault="00930DCB" w:rsidP="00636E42">
      <w:pPr>
        <w:numPr>
          <w:ilvl w:val="0"/>
          <w:numId w:val="6"/>
        </w:numPr>
      </w:pPr>
      <w:r>
        <w:t>Preparation for filing prior year’s tax return</w:t>
      </w:r>
    </w:p>
    <w:p w:rsidR="00930DCB" w:rsidRDefault="00930DCB" w:rsidP="00636E42">
      <w:pPr>
        <w:numPr>
          <w:ilvl w:val="0"/>
          <w:numId w:val="6"/>
        </w:numPr>
      </w:pPr>
      <w:r>
        <w:t>1</w:t>
      </w:r>
      <w:r>
        <w:rPr>
          <w:vertAlign w:val="superscript"/>
        </w:rPr>
        <w:t>st</w:t>
      </w:r>
      <w:r>
        <w:t xml:space="preserve"> draft of POW WOW by February 28</w:t>
      </w:r>
    </w:p>
    <w:p w:rsidR="00930DCB" w:rsidRDefault="00930DCB">
      <w:r>
        <w:t>March:</w:t>
      </w:r>
    </w:p>
    <w:p w:rsidR="00930DCB" w:rsidRDefault="00930DCB" w:rsidP="00636E42">
      <w:pPr>
        <w:numPr>
          <w:ilvl w:val="0"/>
          <w:numId w:val="6"/>
        </w:numPr>
      </w:pPr>
      <w:r>
        <w:t>Establish Harvester and Lake Maintenance program and budget.</w:t>
      </w:r>
    </w:p>
    <w:p w:rsidR="00930DCB" w:rsidRDefault="00930DCB" w:rsidP="00636E42">
      <w:pPr>
        <w:numPr>
          <w:ilvl w:val="0"/>
          <w:numId w:val="6"/>
        </w:numPr>
      </w:pPr>
      <w:r>
        <w:t>POW WOW distributed</w:t>
      </w:r>
    </w:p>
    <w:p w:rsidR="00930DCB" w:rsidRDefault="00930DCB" w:rsidP="00636E42">
      <w:pPr>
        <w:numPr>
          <w:ilvl w:val="0"/>
          <w:numId w:val="6"/>
        </w:numPr>
      </w:pPr>
      <w:r>
        <w:t>Send copy of Tax Return to Lake City Bank (LCB).</w:t>
      </w:r>
    </w:p>
    <w:p w:rsidR="00D858BE" w:rsidRDefault="00D858BE" w:rsidP="00636E42">
      <w:pPr>
        <w:numPr>
          <w:ilvl w:val="0"/>
          <w:numId w:val="6"/>
        </w:numPr>
      </w:pPr>
      <w:r>
        <w:t>Conduct 1</w:t>
      </w:r>
      <w:r w:rsidRPr="00D858BE">
        <w:rPr>
          <w:vertAlign w:val="superscript"/>
        </w:rPr>
        <w:t>st</w:t>
      </w:r>
      <w:r>
        <w:t xml:space="preserve"> quarter Dam inspection.</w:t>
      </w:r>
    </w:p>
    <w:p w:rsidR="00930DCB" w:rsidRDefault="00930DCB">
      <w:r>
        <w:t>May:</w:t>
      </w:r>
    </w:p>
    <w:p w:rsidR="00930DCB" w:rsidRDefault="00930DCB">
      <w:pPr>
        <w:numPr>
          <w:ilvl w:val="0"/>
          <w:numId w:val="2"/>
        </w:numPr>
      </w:pPr>
      <w:r>
        <w:t>Pay property taxes for year</w:t>
      </w:r>
    </w:p>
    <w:p w:rsidR="00930DCB" w:rsidRDefault="00930DCB">
      <w:pPr>
        <w:numPr>
          <w:ilvl w:val="0"/>
          <w:numId w:val="2"/>
        </w:numPr>
      </w:pPr>
      <w:r>
        <w:t>Weed treatment</w:t>
      </w:r>
    </w:p>
    <w:p w:rsidR="00930DCB" w:rsidRDefault="00930DCB">
      <w:pPr>
        <w:numPr>
          <w:ilvl w:val="0"/>
          <w:numId w:val="2"/>
        </w:numPr>
      </w:pPr>
      <w:r>
        <w:t>Water quality testing</w:t>
      </w:r>
    </w:p>
    <w:p w:rsidR="0006063A" w:rsidRDefault="0006063A" w:rsidP="0006063A">
      <w:pPr>
        <w:numPr>
          <w:ilvl w:val="0"/>
          <w:numId w:val="2"/>
        </w:numPr>
      </w:pPr>
      <w:r>
        <w:t xml:space="preserve">Send </w:t>
      </w:r>
      <w:r w:rsidR="007C7748">
        <w:t>list of</w:t>
      </w:r>
      <w:r>
        <w:t xml:space="preserve"> delinquent property owners to Steve Snyder.</w:t>
      </w:r>
    </w:p>
    <w:p w:rsidR="00930DCB" w:rsidRDefault="00930DCB">
      <w:r>
        <w:t>June:</w:t>
      </w:r>
    </w:p>
    <w:p w:rsidR="00930DCB" w:rsidRDefault="00930DCB" w:rsidP="00BB16FD">
      <w:pPr>
        <w:numPr>
          <w:ilvl w:val="0"/>
          <w:numId w:val="3"/>
        </w:numPr>
      </w:pPr>
      <w:r>
        <w:t>Establish nominating committee</w:t>
      </w:r>
    </w:p>
    <w:p w:rsidR="00930DCB" w:rsidRDefault="00930DCB" w:rsidP="00BB16FD">
      <w:pPr>
        <w:numPr>
          <w:ilvl w:val="0"/>
          <w:numId w:val="3"/>
        </w:numPr>
      </w:pPr>
      <w:r>
        <w:t>President appoint Audit Committee of 3 Association Members</w:t>
      </w:r>
    </w:p>
    <w:p w:rsidR="00930DCB" w:rsidRDefault="00930DCB" w:rsidP="00BB16FD">
      <w:pPr>
        <w:numPr>
          <w:ilvl w:val="0"/>
          <w:numId w:val="3"/>
        </w:numPr>
      </w:pPr>
      <w:r>
        <w:t>Fiscal year end June 30</w:t>
      </w:r>
    </w:p>
    <w:p w:rsidR="00D858BE" w:rsidRDefault="00D858BE" w:rsidP="00BB16FD">
      <w:pPr>
        <w:numPr>
          <w:ilvl w:val="0"/>
          <w:numId w:val="3"/>
        </w:numPr>
      </w:pPr>
      <w:r>
        <w:t>Conduct 2</w:t>
      </w:r>
      <w:r w:rsidRPr="00D858BE">
        <w:rPr>
          <w:vertAlign w:val="superscript"/>
        </w:rPr>
        <w:t>nd</w:t>
      </w:r>
      <w:r>
        <w:t xml:space="preserve"> quarter Dam inspection</w:t>
      </w:r>
    </w:p>
    <w:p w:rsidR="00930DCB" w:rsidRDefault="00930DCB">
      <w:r>
        <w:t>July:</w:t>
      </w:r>
    </w:p>
    <w:p w:rsidR="00930DCB" w:rsidRDefault="00930DCB" w:rsidP="00636E42">
      <w:pPr>
        <w:numPr>
          <w:ilvl w:val="0"/>
          <w:numId w:val="5"/>
        </w:numPr>
      </w:pPr>
      <w:r>
        <w:t>Plan for Annual Meeting</w:t>
      </w:r>
    </w:p>
    <w:p w:rsidR="00930DCB" w:rsidRDefault="00930DCB">
      <w:r>
        <w:t>August:</w:t>
      </w:r>
    </w:p>
    <w:p w:rsidR="00930DCB" w:rsidRDefault="00930DCB" w:rsidP="00636E42">
      <w:pPr>
        <w:numPr>
          <w:ilvl w:val="0"/>
          <w:numId w:val="5"/>
        </w:numPr>
      </w:pPr>
      <w:r>
        <w:t>Annual Meeting</w:t>
      </w:r>
    </w:p>
    <w:p w:rsidR="00930DCB" w:rsidRDefault="00930DCB" w:rsidP="00636E42">
      <w:pPr>
        <w:numPr>
          <w:ilvl w:val="0"/>
          <w:numId w:val="5"/>
        </w:numPr>
      </w:pPr>
      <w:r>
        <w:t>Review Insurance coverage</w:t>
      </w:r>
    </w:p>
    <w:p w:rsidR="00930DCB" w:rsidRDefault="00930DCB" w:rsidP="00636E42">
      <w:pPr>
        <w:numPr>
          <w:ilvl w:val="0"/>
          <w:numId w:val="5"/>
        </w:numPr>
      </w:pPr>
      <w:r>
        <w:t>1</w:t>
      </w:r>
      <w:r>
        <w:rPr>
          <w:vertAlign w:val="superscript"/>
        </w:rPr>
        <w:t>st</w:t>
      </w:r>
      <w:r>
        <w:t xml:space="preserve"> draft of POW WOW by August 31</w:t>
      </w:r>
    </w:p>
    <w:p w:rsidR="00930DCB" w:rsidRDefault="00930DCB">
      <w:r>
        <w:t>September:</w:t>
      </w:r>
    </w:p>
    <w:p w:rsidR="000D6A9E" w:rsidRDefault="000D6A9E" w:rsidP="00636E42">
      <w:pPr>
        <w:numPr>
          <w:ilvl w:val="0"/>
          <w:numId w:val="5"/>
        </w:numPr>
      </w:pPr>
      <w:r>
        <w:t>Set goals for next calendar year.</w:t>
      </w:r>
    </w:p>
    <w:p w:rsidR="00930DCB" w:rsidRPr="00DB6FC4" w:rsidRDefault="00930DCB" w:rsidP="009D320A">
      <w:pPr>
        <w:numPr>
          <w:ilvl w:val="0"/>
          <w:numId w:val="5"/>
        </w:numPr>
        <w:rPr>
          <w:strike/>
        </w:rPr>
      </w:pPr>
      <w:r>
        <w:t>POW WOW distributed</w:t>
      </w:r>
      <w:r w:rsidRPr="00DB6FC4">
        <w:rPr>
          <w:strike/>
          <w:color w:val="000000"/>
        </w:rPr>
        <w:t xml:space="preserve"> </w:t>
      </w:r>
    </w:p>
    <w:p w:rsidR="00D858BE" w:rsidRDefault="00D858BE" w:rsidP="00636E42">
      <w:pPr>
        <w:numPr>
          <w:ilvl w:val="0"/>
          <w:numId w:val="5"/>
        </w:numPr>
      </w:pPr>
      <w:r>
        <w:rPr>
          <w:color w:val="000000"/>
        </w:rPr>
        <w:t>Conduct 3</w:t>
      </w:r>
      <w:r w:rsidRPr="00D858BE">
        <w:rPr>
          <w:color w:val="000000"/>
          <w:vertAlign w:val="superscript"/>
        </w:rPr>
        <w:t>rd</w:t>
      </w:r>
      <w:r>
        <w:rPr>
          <w:color w:val="000000"/>
        </w:rPr>
        <w:t xml:space="preserve"> quarter Dam inspection</w:t>
      </w:r>
    </w:p>
    <w:p w:rsidR="00930DCB" w:rsidRDefault="00930DCB">
      <w:r>
        <w:t>October:</w:t>
      </w:r>
    </w:p>
    <w:p w:rsidR="00930DCB" w:rsidRDefault="00C27EDF" w:rsidP="00636E42">
      <w:pPr>
        <w:numPr>
          <w:ilvl w:val="0"/>
          <w:numId w:val="5"/>
        </w:numPr>
        <w:rPr>
          <w:color w:val="000000"/>
        </w:rPr>
      </w:pPr>
      <w:r>
        <w:t>In prep of billing, b</w:t>
      </w:r>
      <w:r w:rsidR="00930DCB">
        <w:t>egin updating lot owner list</w:t>
      </w:r>
      <w:r>
        <w:t>.</w:t>
      </w:r>
      <w:r w:rsidR="00930DCB">
        <w:t xml:space="preserve"> </w:t>
      </w:r>
    </w:p>
    <w:p w:rsidR="00930DCB" w:rsidRDefault="00C27EDF" w:rsidP="00636E4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As long as there is an outstanding loan balance, s</w:t>
      </w:r>
      <w:r w:rsidR="00930DCB">
        <w:rPr>
          <w:color w:val="000000"/>
        </w:rPr>
        <w:t>end copy of insurance renewal to LCB.</w:t>
      </w:r>
    </w:p>
    <w:p w:rsidR="00930DCB" w:rsidRPr="003A21ED" w:rsidRDefault="00930DCB" w:rsidP="00636E42">
      <w:pPr>
        <w:numPr>
          <w:ilvl w:val="0"/>
          <w:numId w:val="5"/>
        </w:numPr>
      </w:pPr>
      <w:r>
        <w:rPr>
          <w:color w:val="000000"/>
        </w:rPr>
        <w:t>Complete first draft of next calendar year’s budget.</w:t>
      </w:r>
    </w:p>
    <w:p w:rsidR="003A21ED" w:rsidRPr="009D320A" w:rsidRDefault="00DB6FC4" w:rsidP="003A21ED">
      <w:pPr>
        <w:numPr>
          <w:ilvl w:val="0"/>
          <w:numId w:val="5"/>
        </w:numPr>
        <w:rPr>
          <w:color w:val="000000" w:themeColor="text1"/>
        </w:rPr>
      </w:pPr>
      <w:r w:rsidRPr="009D320A">
        <w:rPr>
          <w:color w:val="000000" w:themeColor="text1"/>
        </w:rPr>
        <w:t xml:space="preserve">Oct 15 receive insurance </w:t>
      </w:r>
      <w:r w:rsidR="003A21ED" w:rsidRPr="009D320A">
        <w:rPr>
          <w:color w:val="000000" w:themeColor="text1"/>
        </w:rPr>
        <w:t>renewal</w:t>
      </w:r>
      <w:r w:rsidRPr="009D320A">
        <w:rPr>
          <w:color w:val="000000" w:themeColor="text1"/>
        </w:rPr>
        <w:t xml:space="preserve"> for packaged policy; review</w:t>
      </w:r>
      <w:r w:rsidR="003A21ED" w:rsidRPr="009D320A">
        <w:rPr>
          <w:color w:val="000000" w:themeColor="text1"/>
        </w:rPr>
        <w:t xml:space="preserve"> coverage</w:t>
      </w:r>
      <w:r w:rsidRPr="009D320A">
        <w:rPr>
          <w:color w:val="000000" w:themeColor="text1"/>
        </w:rPr>
        <w:t xml:space="preserve"> for revisions</w:t>
      </w:r>
      <w:r w:rsidR="003A21ED" w:rsidRPr="009D320A">
        <w:rPr>
          <w:color w:val="000000" w:themeColor="text1"/>
        </w:rPr>
        <w:t xml:space="preserve"> </w:t>
      </w:r>
    </w:p>
    <w:p w:rsidR="00930DCB" w:rsidRDefault="00930DCB">
      <w:r>
        <w:t>November:</w:t>
      </w:r>
    </w:p>
    <w:p w:rsidR="00930DCB" w:rsidRDefault="00C27EDF" w:rsidP="00636E42">
      <w:pPr>
        <w:numPr>
          <w:ilvl w:val="0"/>
          <w:numId w:val="5"/>
        </w:numPr>
      </w:pPr>
      <w:r>
        <w:t>In prep of billing, f</w:t>
      </w:r>
      <w:r w:rsidR="00930DCB">
        <w:t>inish updating lot owners list.</w:t>
      </w:r>
    </w:p>
    <w:p w:rsidR="00930DCB" w:rsidRDefault="00930DCB" w:rsidP="00636E42">
      <w:pPr>
        <w:numPr>
          <w:ilvl w:val="0"/>
          <w:numId w:val="5"/>
        </w:numPr>
      </w:pPr>
      <w:r>
        <w:t>Propose and approve next calendar year’s budget.</w:t>
      </w:r>
    </w:p>
    <w:p w:rsidR="00930DCB" w:rsidRDefault="00930DCB">
      <w:r>
        <w:t>December:</w:t>
      </w:r>
    </w:p>
    <w:p w:rsidR="009149D8" w:rsidRDefault="00D858BE" w:rsidP="003F7781">
      <w:pPr>
        <w:numPr>
          <w:ilvl w:val="0"/>
          <w:numId w:val="7"/>
        </w:numPr>
      </w:pPr>
      <w:r>
        <w:t>Conduct 4</w:t>
      </w:r>
      <w:r w:rsidRPr="003F7781">
        <w:rPr>
          <w:vertAlign w:val="superscript"/>
        </w:rPr>
        <w:t>th</w:t>
      </w:r>
      <w:r>
        <w:t xml:space="preserve"> quarter Dam inspection.</w:t>
      </w:r>
    </w:p>
    <w:p w:rsidR="00DB6FC4" w:rsidRPr="009D320A" w:rsidRDefault="00DB6FC4" w:rsidP="003F7781">
      <w:pPr>
        <w:numPr>
          <w:ilvl w:val="0"/>
          <w:numId w:val="7"/>
        </w:numPr>
        <w:rPr>
          <w:color w:val="000000" w:themeColor="text1"/>
        </w:rPr>
      </w:pPr>
      <w:r w:rsidRPr="009D320A">
        <w:rPr>
          <w:color w:val="000000" w:themeColor="text1"/>
        </w:rPr>
        <w:t>Dec 15 receive professional liability insurance renewal; review coverage for revisions</w:t>
      </w:r>
    </w:p>
    <w:sectPr w:rsidR="00DB6FC4" w:rsidRPr="009D320A" w:rsidSect="00C938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3A" w:rsidRDefault="0026043A">
      <w:r>
        <w:separator/>
      </w:r>
    </w:p>
  </w:endnote>
  <w:endnote w:type="continuationSeparator" w:id="0">
    <w:p w:rsidR="0026043A" w:rsidRDefault="0026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E2" w:rsidRDefault="00066AE2">
    <w:pPr>
      <w:pStyle w:val="Footer"/>
    </w:pPr>
    <w:r>
      <w:rPr>
        <w:rStyle w:val="PageNumber"/>
      </w:rPr>
      <w:tab/>
    </w:r>
    <w:r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3F4E81">
      <w:rPr>
        <w:rStyle w:val="PageNumber"/>
      </w:rPr>
      <w:tab/>
    </w:r>
    <w:r w:rsidR="00AA1A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A1ABE">
      <w:rPr>
        <w:rStyle w:val="PageNumber"/>
      </w:rPr>
      <w:fldChar w:fldCharType="separate"/>
    </w:r>
    <w:r w:rsidR="00B364B1">
      <w:rPr>
        <w:rStyle w:val="PageNumber"/>
        <w:noProof/>
      </w:rPr>
      <w:t>1</w:t>
    </w:r>
    <w:r w:rsidR="00AA1ABE">
      <w:rPr>
        <w:rStyle w:val="PageNumber"/>
      </w:rPr>
      <w:fldChar w:fldCharType="end"/>
    </w:r>
    <w:r>
      <w:rPr>
        <w:rStyle w:val="PageNumber"/>
      </w:rPr>
      <w:t xml:space="preserve"> of </w:t>
    </w:r>
    <w:r w:rsidR="00AA1ABE"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 w:rsidR="00AA1ABE">
      <w:rPr>
        <w:rStyle w:val="PageNumber"/>
      </w:rPr>
      <w:fldChar w:fldCharType="separate"/>
    </w:r>
    <w:r w:rsidR="00B364B1">
      <w:rPr>
        <w:rStyle w:val="PageNumber"/>
        <w:noProof/>
      </w:rPr>
      <w:t>6</w:t>
    </w:r>
    <w:r w:rsidR="00AA1AB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3A" w:rsidRDefault="0026043A">
      <w:r>
        <w:separator/>
      </w:r>
    </w:p>
  </w:footnote>
  <w:footnote w:type="continuationSeparator" w:id="0">
    <w:p w:rsidR="0026043A" w:rsidRDefault="0026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9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3">
    <w:nsid w:val="00335988"/>
    <w:multiLevelType w:val="hybridMultilevel"/>
    <w:tmpl w:val="2140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47417AF"/>
    <w:multiLevelType w:val="hybridMultilevel"/>
    <w:tmpl w:val="2D6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67025AB"/>
    <w:multiLevelType w:val="hybridMultilevel"/>
    <w:tmpl w:val="1090A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088E660A"/>
    <w:multiLevelType w:val="hybridMultilevel"/>
    <w:tmpl w:val="CCA0D12A"/>
    <w:lvl w:ilvl="0" w:tplc="0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A620908"/>
    <w:multiLevelType w:val="hybridMultilevel"/>
    <w:tmpl w:val="C3B211AE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147333C4"/>
    <w:multiLevelType w:val="hybridMultilevel"/>
    <w:tmpl w:val="92E4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0E516B"/>
    <w:multiLevelType w:val="hybridMultilevel"/>
    <w:tmpl w:val="CB8E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421D7D"/>
    <w:multiLevelType w:val="hybridMultilevel"/>
    <w:tmpl w:val="DB44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6007E2"/>
    <w:multiLevelType w:val="hybridMultilevel"/>
    <w:tmpl w:val="D77EB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07662B"/>
    <w:multiLevelType w:val="hybridMultilevel"/>
    <w:tmpl w:val="B454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2C3C6B"/>
    <w:multiLevelType w:val="hybridMultilevel"/>
    <w:tmpl w:val="4988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41056F"/>
    <w:multiLevelType w:val="hybridMultilevel"/>
    <w:tmpl w:val="7410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9C035A"/>
    <w:multiLevelType w:val="hybridMultilevel"/>
    <w:tmpl w:val="92FA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CA010D"/>
    <w:multiLevelType w:val="hybridMultilevel"/>
    <w:tmpl w:val="EC3437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29240DB8"/>
    <w:multiLevelType w:val="hybridMultilevel"/>
    <w:tmpl w:val="0E22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2F522D"/>
    <w:multiLevelType w:val="hybridMultilevel"/>
    <w:tmpl w:val="0B16C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AA4B00"/>
    <w:multiLevelType w:val="hybridMultilevel"/>
    <w:tmpl w:val="03D43F0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34D46392"/>
    <w:multiLevelType w:val="hybridMultilevel"/>
    <w:tmpl w:val="2996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2C084E"/>
    <w:multiLevelType w:val="hybridMultilevel"/>
    <w:tmpl w:val="C3AE810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>
    <w:nsid w:val="36FD542F"/>
    <w:multiLevelType w:val="hybridMultilevel"/>
    <w:tmpl w:val="C23A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654E7F"/>
    <w:multiLevelType w:val="hybridMultilevel"/>
    <w:tmpl w:val="A92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8B0487"/>
    <w:multiLevelType w:val="hybridMultilevel"/>
    <w:tmpl w:val="C5D8A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4048AF"/>
    <w:multiLevelType w:val="hybridMultilevel"/>
    <w:tmpl w:val="343A1A1A"/>
    <w:lvl w:ilvl="0" w:tplc="00000005">
      <w:start w:val="1"/>
      <w:numFmt w:val="bullet"/>
      <w:lvlText w:val=""/>
      <w:lvlJc w:val="left"/>
      <w:pPr>
        <w:ind w:left="810" w:hanging="360"/>
      </w:pPr>
      <w:rPr>
        <w:rFonts w:ascii="Wingdings" w:hAnsi="Wingdings" w:cs="Wingdings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>
    <w:nsid w:val="3B66685E"/>
    <w:multiLevelType w:val="hybridMultilevel"/>
    <w:tmpl w:val="7AE2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036AEE"/>
    <w:multiLevelType w:val="hybridMultilevel"/>
    <w:tmpl w:val="34CA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422BE1"/>
    <w:multiLevelType w:val="hybridMultilevel"/>
    <w:tmpl w:val="4AAE8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60F7954"/>
    <w:multiLevelType w:val="hybridMultilevel"/>
    <w:tmpl w:val="6ED0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CC3118"/>
    <w:multiLevelType w:val="hybridMultilevel"/>
    <w:tmpl w:val="4C945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461B27"/>
    <w:multiLevelType w:val="hybridMultilevel"/>
    <w:tmpl w:val="8C76EF6A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9F5C50"/>
    <w:multiLevelType w:val="hybridMultilevel"/>
    <w:tmpl w:val="82E2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035B38"/>
    <w:multiLevelType w:val="hybridMultilevel"/>
    <w:tmpl w:val="7CD22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292830"/>
    <w:multiLevelType w:val="hybridMultilevel"/>
    <w:tmpl w:val="5A46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7B7145"/>
    <w:multiLevelType w:val="hybridMultilevel"/>
    <w:tmpl w:val="55F03C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>
    <w:nsid w:val="50854A09"/>
    <w:multiLevelType w:val="hybridMultilevel"/>
    <w:tmpl w:val="E5E41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0995371"/>
    <w:multiLevelType w:val="hybridMultilevel"/>
    <w:tmpl w:val="DD50E46A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E2A9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50726CD"/>
    <w:multiLevelType w:val="hybridMultilevel"/>
    <w:tmpl w:val="05F4D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E04844"/>
    <w:multiLevelType w:val="hybridMultilevel"/>
    <w:tmpl w:val="0DB640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0">
    <w:nsid w:val="59630316"/>
    <w:multiLevelType w:val="hybridMultilevel"/>
    <w:tmpl w:val="42D6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C66C9A"/>
    <w:multiLevelType w:val="hybridMultilevel"/>
    <w:tmpl w:val="4234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4C3A79"/>
    <w:multiLevelType w:val="hybridMultilevel"/>
    <w:tmpl w:val="E9D2C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7B1CE8"/>
    <w:multiLevelType w:val="hybridMultilevel"/>
    <w:tmpl w:val="528C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2C79EC"/>
    <w:multiLevelType w:val="hybridMultilevel"/>
    <w:tmpl w:val="9056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307AF7"/>
    <w:multiLevelType w:val="hybridMultilevel"/>
    <w:tmpl w:val="C15C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1A078D"/>
    <w:multiLevelType w:val="hybridMultilevel"/>
    <w:tmpl w:val="5DAA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19"/>
  </w:num>
  <w:num w:numId="7">
    <w:abstractNumId w:val="51"/>
  </w:num>
  <w:num w:numId="8">
    <w:abstractNumId w:val="38"/>
  </w:num>
  <w:num w:numId="9">
    <w:abstractNumId w:val="53"/>
  </w:num>
  <w:num w:numId="10">
    <w:abstractNumId w:val="48"/>
  </w:num>
  <w:num w:numId="11">
    <w:abstractNumId w:val="57"/>
  </w:num>
  <w:num w:numId="12">
    <w:abstractNumId w:val="45"/>
  </w:num>
  <w:num w:numId="13">
    <w:abstractNumId w:val="26"/>
  </w:num>
  <w:num w:numId="14">
    <w:abstractNumId w:val="47"/>
  </w:num>
  <w:num w:numId="15">
    <w:abstractNumId w:val="63"/>
  </w:num>
  <w:num w:numId="16">
    <w:abstractNumId w:val="29"/>
  </w:num>
  <w:num w:numId="17">
    <w:abstractNumId w:val="50"/>
  </w:num>
  <w:num w:numId="18">
    <w:abstractNumId w:val="35"/>
  </w:num>
  <w:num w:numId="19">
    <w:abstractNumId w:val="24"/>
  </w:num>
  <w:num w:numId="20">
    <w:abstractNumId w:val="54"/>
  </w:num>
  <w:num w:numId="21">
    <w:abstractNumId w:val="31"/>
  </w:num>
  <w:num w:numId="22">
    <w:abstractNumId w:val="43"/>
  </w:num>
  <w:num w:numId="23">
    <w:abstractNumId w:val="41"/>
  </w:num>
  <w:num w:numId="24">
    <w:abstractNumId w:val="36"/>
  </w:num>
  <w:num w:numId="25">
    <w:abstractNumId w:val="39"/>
  </w:num>
  <w:num w:numId="26">
    <w:abstractNumId w:val="66"/>
  </w:num>
  <w:num w:numId="27">
    <w:abstractNumId w:val="30"/>
  </w:num>
  <w:num w:numId="28">
    <w:abstractNumId w:val="46"/>
  </w:num>
  <w:num w:numId="29">
    <w:abstractNumId w:val="23"/>
  </w:num>
  <w:num w:numId="30">
    <w:abstractNumId w:val="25"/>
  </w:num>
  <w:num w:numId="31">
    <w:abstractNumId w:val="55"/>
  </w:num>
  <w:num w:numId="32">
    <w:abstractNumId w:val="65"/>
  </w:num>
  <w:num w:numId="33">
    <w:abstractNumId w:val="58"/>
  </w:num>
  <w:num w:numId="34">
    <w:abstractNumId w:val="32"/>
  </w:num>
  <w:num w:numId="35">
    <w:abstractNumId w:val="37"/>
  </w:num>
  <w:num w:numId="36">
    <w:abstractNumId w:val="44"/>
  </w:num>
  <w:num w:numId="37">
    <w:abstractNumId w:val="34"/>
  </w:num>
  <w:num w:numId="38">
    <w:abstractNumId w:val="60"/>
  </w:num>
  <w:num w:numId="39">
    <w:abstractNumId w:val="28"/>
  </w:num>
  <w:num w:numId="40">
    <w:abstractNumId w:val="64"/>
  </w:num>
  <w:num w:numId="41">
    <w:abstractNumId w:val="62"/>
  </w:num>
  <w:num w:numId="42">
    <w:abstractNumId w:val="42"/>
  </w:num>
  <w:num w:numId="43">
    <w:abstractNumId w:val="33"/>
  </w:num>
  <w:num w:numId="44">
    <w:abstractNumId w:val="61"/>
  </w:num>
  <w:num w:numId="45">
    <w:abstractNumId w:val="27"/>
  </w:num>
  <w:num w:numId="46">
    <w:abstractNumId w:val="49"/>
  </w:num>
  <w:num w:numId="47">
    <w:abstractNumId w:val="56"/>
  </w:num>
  <w:num w:numId="48">
    <w:abstractNumId w:val="59"/>
  </w:num>
  <w:num w:numId="49">
    <w:abstractNumId w:val="52"/>
  </w:num>
  <w:num w:numId="50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85"/>
    <w:rsid w:val="0001050E"/>
    <w:rsid w:val="00010733"/>
    <w:rsid w:val="00011664"/>
    <w:rsid w:val="0001242F"/>
    <w:rsid w:val="0002213B"/>
    <w:rsid w:val="00032E05"/>
    <w:rsid w:val="000344B9"/>
    <w:rsid w:val="00036605"/>
    <w:rsid w:val="00043B85"/>
    <w:rsid w:val="00045713"/>
    <w:rsid w:val="0006063A"/>
    <w:rsid w:val="000610A5"/>
    <w:rsid w:val="00066AE2"/>
    <w:rsid w:val="000811C6"/>
    <w:rsid w:val="000817EB"/>
    <w:rsid w:val="00082EF1"/>
    <w:rsid w:val="00083411"/>
    <w:rsid w:val="00086956"/>
    <w:rsid w:val="00087B19"/>
    <w:rsid w:val="000A0A49"/>
    <w:rsid w:val="000A39C9"/>
    <w:rsid w:val="000B3AFC"/>
    <w:rsid w:val="000B5563"/>
    <w:rsid w:val="000C4729"/>
    <w:rsid w:val="000D1924"/>
    <w:rsid w:val="000D6A9E"/>
    <w:rsid w:val="000E5880"/>
    <w:rsid w:val="000E7D02"/>
    <w:rsid w:val="000F39FA"/>
    <w:rsid w:val="000F51D5"/>
    <w:rsid w:val="001023C0"/>
    <w:rsid w:val="00103851"/>
    <w:rsid w:val="00104BE2"/>
    <w:rsid w:val="00104F85"/>
    <w:rsid w:val="00106396"/>
    <w:rsid w:val="00110D86"/>
    <w:rsid w:val="001110F3"/>
    <w:rsid w:val="00111753"/>
    <w:rsid w:val="0011356F"/>
    <w:rsid w:val="00114009"/>
    <w:rsid w:val="0011517C"/>
    <w:rsid w:val="00115675"/>
    <w:rsid w:val="00116A71"/>
    <w:rsid w:val="001244E3"/>
    <w:rsid w:val="001246EA"/>
    <w:rsid w:val="00127A21"/>
    <w:rsid w:val="00127C88"/>
    <w:rsid w:val="00132DA2"/>
    <w:rsid w:val="001354DC"/>
    <w:rsid w:val="00141DEE"/>
    <w:rsid w:val="00141F91"/>
    <w:rsid w:val="0014307B"/>
    <w:rsid w:val="00145445"/>
    <w:rsid w:val="00146CCC"/>
    <w:rsid w:val="001512B8"/>
    <w:rsid w:val="00153D92"/>
    <w:rsid w:val="0016055F"/>
    <w:rsid w:val="00162166"/>
    <w:rsid w:val="00162295"/>
    <w:rsid w:val="001642FF"/>
    <w:rsid w:val="00166299"/>
    <w:rsid w:val="0017309F"/>
    <w:rsid w:val="00176CF7"/>
    <w:rsid w:val="0018174B"/>
    <w:rsid w:val="00181800"/>
    <w:rsid w:val="00182B3C"/>
    <w:rsid w:val="0018381E"/>
    <w:rsid w:val="001920D2"/>
    <w:rsid w:val="001922F2"/>
    <w:rsid w:val="00192E16"/>
    <w:rsid w:val="00193E28"/>
    <w:rsid w:val="001A7376"/>
    <w:rsid w:val="001B26A4"/>
    <w:rsid w:val="001B2835"/>
    <w:rsid w:val="001B5131"/>
    <w:rsid w:val="001B54A6"/>
    <w:rsid w:val="001C59A5"/>
    <w:rsid w:val="001C7F3F"/>
    <w:rsid w:val="001D4C5F"/>
    <w:rsid w:val="001D4D2E"/>
    <w:rsid w:val="001E0706"/>
    <w:rsid w:val="001E097A"/>
    <w:rsid w:val="001E581B"/>
    <w:rsid w:val="001E6A81"/>
    <w:rsid w:val="001F038F"/>
    <w:rsid w:val="001F15AA"/>
    <w:rsid w:val="001F38E5"/>
    <w:rsid w:val="001F3A08"/>
    <w:rsid w:val="00202A31"/>
    <w:rsid w:val="00205CCC"/>
    <w:rsid w:val="00205FA9"/>
    <w:rsid w:val="00214593"/>
    <w:rsid w:val="00214FF6"/>
    <w:rsid w:val="00215F51"/>
    <w:rsid w:val="0022075A"/>
    <w:rsid w:val="002228B8"/>
    <w:rsid w:val="0022405E"/>
    <w:rsid w:val="00233CB0"/>
    <w:rsid w:val="0023489B"/>
    <w:rsid w:val="002366AB"/>
    <w:rsid w:val="00240597"/>
    <w:rsid w:val="002420C8"/>
    <w:rsid w:val="00252E9F"/>
    <w:rsid w:val="0026043A"/>
    <w:rsid w:val="00260559"/>
    <w:rsid w:val="002607BA"/>
    <w:rsid w:val="00261E6E"/>
    <w:rsid w:val="00264F31"/>
    <w:rsid w:val="002662A2"/>
    <w:rsid w:val="00267812"/>
    <w:rsid w:val="00270517"/>
    <w:rsid w:val="00271052"/>
    <w:rsid w:val="00274DF8"/>
    <w:rsid w:val="002800BF"/>
    <w:rsid w:val="00291AD3"/>
    <w:rsid w:val="00294F4C"/>
    <w:rsid w:val="00296953"/>
    <w:rsid w:val="002976DF"/>
    <w:rsid w:val="002A2F76"/>
    <w:rsid w:val="002B4B73"/>
    <w:rsid w:val="002B504C"/>
    <w:rsid w:val="002B67CF"/>
    <w:rsid w:val="002C0386"/>
    <w:rsid w:val="002C17EE"/>
    <w:rsid w:val="002C1EEA"/>
    <w:rsid w:val="002C2A8E"/>
    <w:rsid w:val="002C7710"/>
    <w:rsid w:val="002D0C71"/>
    <w:rsid w:val="002D221A"/>
    <w:rsid w:val="002D3CC4"/>
    <w:rsid w:val="002E010C"/>
    <w:rsid w:val="002E0622"/>
    <w:rsid w:val="002E4929"/>
    <w:rsid w:val="002E4A92"/>
    <w:rsid w:val="002E5171"/>
    <w:rsid w:val="002E7A21"/>
    <w:rsid w:val="002F0F35"/>
    <w:rsid w:val="002F13BA"/>
    <w:rsid w:val="002F2A26"/>
    <w:rsid w:val="002F4E84"/>
    <w:rsid w:val="002F5125"/>
    <w:rsid w:val="002F670F"/>
    <w:rsid w:val="00300A16"/>
    <w:rsid w:val="00304569"/>
    <w:rsid w:val="003069C1"/>
    <w:rsid w:val="00317524"/>
    <w:rsid w:val="00322BF1"/>
    <w:rsid w:val="003232F8"/>
    <w:rsid w:val="0033047E"/>
    <w:rsid w:val="00333D4B"/>
    <w:rsid w:val="00334317"/>
    <w:rsid w:val="003408F3"/>
    <w:rsid w:val="00347B91"/>
    <w:rsid w:val="003514E6"/>
    <w:rsid w:val="0035260A"/>
    <w:rsid w:val="00352F4E"/>
    <w:rsid w:val="003572A6"/>
    <w:rsid w:val="0036127B"/>
    <w:rsid w:val="00363313"/>
    <w:rsid w:val="00363EAF"/>
    <w:rsid w:val="00365690"/>
    <w:rsid w:val="0037066C"/>
    <w:rsid w:val="003737DA"/>
    <w:rsid w:val="00374D96"/>
    <w:rsid w:val="003766A3"/>
    <w:rsid w:val="00386B64"/>
    <w:rsid w:val="003871AB"/>
    <w:rsid w:val="00387C2D"/>
    <w:rsid w:val="00391DFB"/>
    <w:rsid w:val="003A21ED"/>
    <w:rsid w:val="003A4727"/>
    <w:rsid w:val="003B3C21"/>
    <w:rsid w:val="003B4C81"/>
    <w:rsid w:val="003C3B04"/>
    <w:rsid w:val="003C4FAF"/>
    <w:rsid w:val="003E7585"/>
    <w:rsid w:val="003F04D2"/>
    <w:rsid w:val="003F123D"/>
    <w:rsid w:val="003F4E81"/>
    <w:rsid w:val="003F7781"/>
    <w:rsid w:val="00402013"/>
    <w:rsid w:val="00403F63"/>
    <w:rsid w:val="004158F0"/>
    <w:rsid w:val="00423C80"/>
    <w:rsid w:val="00427C73"/>
    <w:rsid w:val="00440EF5"/>
    <w:rsid w:val="004423B7"/>
    <w:rsid w:val="00443BF0"/>
    <w:rsid w:val="00446712"/>
    <w:rsid w:val="00446EBD"/>
    <w:rsid w:val="004557EE"/>
    <w:rsid w:val="00463D78"/>
    <w:rsid w:val="00465462"/>
    <w:rsid w:val="00470F81"/>
    <w:rsid w:val="004726FC"/>
    <w:rsid w:val="00472754"/>
    <w:rsid w:val="004746B7"/>
    <w:rsid w:val="004839FF"/>
    <w:rsid w:val="00490489"/>
    <w:rsid w:val="004905F1"/>
    <w:rsid w:val="004927E8"/>
    <w:rsid w:val="004A49A2"/>
    <w:rsid w:val="004A5512"/>
    <w:rsid w:val="004A6174"/>
    <w:rsid w:val="004A76D1"/>
    <w:rsid w:val="004B0F5F"/>
    <w:rsid w:val="004B1F7F"/>
    <w:rsid w:val="004B424E"/>
    <w:rsid w:val="004C31D6"/>
    <w:rsid w:val="004C4DFA"/>
    <w:rsid w:val="004C58AB"/>
    <w:rsid w:val="004C6B91"/>
    <w:rsid w:val="004C6D78"/>
    <w:rsid w:val="004D1323"/>
    <w:rsid w:val="004D3839"/>
    <w:rsid w:val="004D63DE"/>
    <w:rsid w:val="004D6D06"/>
    <w:rsid w:val="004E05D5"/>
    <w:rsid w:val="004E5070"/>
    <w:rsid w:val="004E6732"/>
    <w:rsid w:val="004F2CBC"/>
    <w:rsid w:val="004F384C"/>
    <w:rsid w:val="00502FE6"/>
    <w:rsid w:val="00503366"/>
    <w:rsid w:val="00505931"/>
    <w:rsid w:val="00506C29"/>
    <w:rsid w:val="00510C02"/>
    <w:rsid w:val="0051111A"/>
    <w:rsid w:val="00513236"/>
    <w:rsid w:val="005145AA"/>
    <w:rsid w:val="005153B1"/>
    <w:rsid w:val="00516711"/>
    <w:rsid w:val="005253AB"/>
    <w:rsid w:val="00525F99"/>
    <w:rsid w:val="00526526"/>
    <w:rsid w:val="0053227E"/>
    <w:rsid w:val="005348E5"/>
    <w:rsid w:val="005402C4"/>
    <w:rsid w:val="00541B78"/>
    <w:rsid w:val="005450C4"/>
    <w:rsid w:val="00553C92"/>
    <w:rsid w:val="00554B7B"/>
    <w:rsid w:val="00555202"/>
    <w:rsid w:val="0055672C"/>
    <w:rsid w:val="00556F82"/>
    <w:rsid w:val="0056485A"/>
    <w:rsid w:val="00564F8D"/>
    <w:rsid w:val="00566C4B"/>
    <w:rsid w:val="00571787"/>
    <w:rsid w:val="0057592A"/>
    <w:rsid w:val="00577544"/>
    <w:rsid w:val="00577E97"/>
    <w:rsid w:val="00580E51"/>
    <w:rsid w:val="005832E9"/>
    <w:rsid w:val="0059081F"/>
    <w:rsid w:val="00593F0A"/>
    <w:rsid w:val="005961BB"/>
    <w:rsid w:val="005A39B4"/>
    <w:rsid w:val="005A4858"/>
    <w:rsid w:val="005B225B"/>
    <w:rsid w:val="005B6798"/>
    <w:rsid w:val="005C054B"/>
    <w:rsid w:val="005C2B90"/>
    <w:rsid w:val="005C4B16"/>
    <w:rsid w:val="005C7261"/>
    <w:rsid w:val="005C7855"/>
    <w:rsid w:val="005D5544"/>
    <w:rsid w:val="005D6576"/>
    <w:rsid w:val="005D6FD4"/>
    <w:rsid w:val="005E0D06"/>
    <w:rsid w:val="005E77EC"/>
    <w:rsid w:val="00603C05"/>
    <w:rsid w:val="006115BE"/>
    <w:rsid w:val="006117F8"/>
    <w:rsid w:val="006142B7"/>
    <w:rsid w:val="00615AAC"/>
    <w:rsid w:val="00615F1B"/>
    <w:rsid w:val="00620941"/>
    <w:rsid w:val="00622E01"/>
    <w:rsid w:val="00622E89"/>
    <w:rsid w:val="00623710"/>
    <w:rsid w:val="006255FD"/>
    <w:rsid w:val="00633771"/>
    <w:rsid w:val="0063551B"/>
    <w:rsid w:val="00636E42"/>
    <w:rsid w:val="00637B6B"/>
    <w:rsid w:val="00637F9E"/>
    <w:rsid w:val="006401FE"/>
    <w:rsid w:val="006462D3"/>
    <w:rsid w:val="00654598"/>
    <w:rsid w:val="00662535"/>
    <w:rsid w:val="00666B55"/>
    <w:rsid w:val="006678B2"/>
    <w:rsid w:val="00672D51"/>
    <w:rsid w:val="00674E26"/>
    <w:rsid w:val="00676016"/>
    <w:rsid w:val="00676B70"/>
    <w:rsid w:val="00684C82"/>
    <w:rsid w:val="00696FEF"/>
    <w:rsid w:val="006A5222"/>
    <w:rsid w:val="006B45DD"/>
    <w:rsid w:val="006C0301"/>
    <w:rsid w:val="006C5F9E"/>
    <w:rsid w:val="006C69F5"/>
    <w:rsid w:val="006D1CD1"/>
    <w:rsid w:val="006D42C6"/>
    <w:rsid w:val="006D4517"/>
    <w:rsid w:val="006D61A6"/>
    <w:rsid w:val="006E0089"/>
    <w:rsid w:val="006E055A"/>
    <w:rsid w:val="006E7AB2"/>
    <w:rsid w:val="006F2726"/>
    <w:rsid w:val="006F4C4E"/>
    <w:rsid w:val="006F4E5F"/>
    <w:rsid w:val="006F54AD"/>
    <w:rsid w:val="0070361F"/>
    <w:rsid w:val="00706A1D"/>
    <w:rsid w:val="00711B0A"/>
    <w:rsid w:val="00714EE7"/>
    <w:rsid w:val="0072220A"/>
    <w:rsid w:val="0072674B"/>
    <w:rsid w:val="00727DA8"/>
    <w:rsid w:val="00730566"/>
    <w:rsid w:val="0073566B"/>
    <w:rsid w:val="00735825"/>
    <w:rsid w:val="00737F6C"/>
    <w:rsid w:val="00740C89"/>
    <w:rsid w:val="00741C09"/>
    <w:rsid w:val="00750A88"/>
    <w:rsid w:val="007549FD"/>
    <w:rsid w:val="007565D8"/>
    <w:rsid w:val="00757CC2"/>
    <w:rsid w:val="007616AD"/>
    <w:rsid w:val="00766E2E"/>
    <w:rsid w:val="0076731E"/>
    <w:rsid w:val="007744B3"/>
    <w:rsid w:val="007761EE"/>
    <w:rsid w:val="00780035"/>
    <w:rsid w:val="00782B6D"/>
    <w:rsid w:val="00783452"/>
    <w:rsid w:val="007860B6"/>
    <w:rsid w:val="00792934"/>
    <w:rsid w:val="00794BA9"/>
    <w:rsid w:val="00796381"/>
    <w:rsid w:val="007A1BC7"/>
    <w:rsid w:val="007A2C06"/>
    <w:rsid w:val="007A5DD0"/>
    <w:rsid w:val="007A644B"/>
    <w:rsid w:val="007A6BB6"/>
    <w:rsid w:val="007A7C0A"/>
    <w:rsid w:val="007A7C2C"/>
    <w:rsid w:val="007B121E"/>
    <w:rsid w:val="007B3598"/>
    <w:rsid w:val="007B5316"/>
    <w:rsid w:val="007B5D91"/>
    <w:rsid w:val="007B6324"/>
    <w:rsid w:val="007C259D"/>
    <w:rsid w:val="007C7748"/>
    <w:rsid w:val="007D3CBC"/>
    <w:rsid w:val="007D5F62"/>
    <w:rsid w:val="007D6F12"/>
    <w:rsid w:val="007E0578"/>
    <w:rsid w:val="007E2ACF"/>
    <w:rsid w:val="007E52C9"/>
    <w:rsid w:val="007E6296"/>
    <w:rsid w:val="007F779F"/>
    <w:rsid w:val="007F7C24"/>
    <w:rsid w:val="008021CD"/>
    <w:rsid w:val="00804138"/>
    <w:rsid w:val="008053BD"/>
    <w:rsid w:val="00805ABC"/>
    <w:rsid w:val="00807BE3"/>
    <w:rsid w:val="0081136D"/>
    <w:rsid w:val="00811376"/>
    <w:rsid w:val="0081213A"/>
    <w:rsid w:val="0081252B"/>
    <w:rsid w:val="00814B08"/>
    <w:rsid w:val="00817BCF"/>
    <w:rsid w:val="00830CC3"/>
    <w:rsid w:val="00831D1B"/>
    <w:rsid w:val="008324D3"/>
    <w:rsid w:val="00834A50"/>
    <w:rsid w:val="00836E29"/>
    <w:rsid w:val="008420D6"/>
    <w:rsid w:val="008448FB"/>
    <w:rsid w:val="00847C47"/>
    <w:rsid w:val="008522A8"/>
    <w:rsid w:val="00852DB5"/>
    <w:rsid w:val="008547C5"/>
    <w:rsid w:val="00854C02"/>
    <w:rsid w:val="00860E3C"/>
    <w:rsid w:val="00863471"/>
    <w:rsid w:val="00867236"/>
    <w:rsid w:val="0087102E"/>
    <w:rsid w:val="008717C0"/>
    <w:rsid w:val="00874906"/>
    <w:rsid w:val="00876048"/>
    <w:rsid w:val="00877D1D"/>
    <w:rsid w:val="008861C6"/>
    <w:rsid w:val="00887D12"/>
    <w:rsid w:val="00890C90"/>
    <w:rsid w:val="00891C6E"/>
    <w:rsid w:val="00893D12"/>
    <w:rsid w:val="00895E88"/>
    <w:rsid w:val="008A4C46"/>
    <w:rsid w:val="008B45D4"/>
    <w:rsid w:val="008B488B"/>
    <w:rsid w:val="008B4D9A"/>
    <w:rsid w:val="008B64BE"/>
    <w:rsid w:val="008C5A92"/>
    <w:rsid w:val="008C7780"/>
    <w:rsid w:val="008D2C47"/>
    <w:rsid w:val="008D507D"/>
    <w:rsid w:val="008D5E3D"/>
    <w:rsid w:val="008E1347"/>
    <w:rsid w:val="008E53C5"/>
    <w:rsid w:val="008E685D"/>
    <w:rsid w:val="008F50EE"/>
    <w:rsid w:val="008F72C4"/>
    <w:rsid w:val="00902313"/>
    <w:rsid w:val="00903971"/>
    <w:rsid w:val="00905F4E"/>
    <w:rsid w:val="00911AB0"/>
    <w:rsid w:val="009149D8"/>
    <w:rsid w:val="00915779"/>
    <w:rsid w:val="00930DCB"/>
    <w:rsid w:val="009331DD"/>
    <w:rsid w:val="00942560"/>
    <w:rsid w:val="0094625D"/>
    <w:rsid w:val="0094699C"/>
    <w:rsid w:val="00955B8A"/>
    <w:rsid w:val="00960254"/>
    <w:rsid w:val="0096493E"/>
    <w:rsid w:val="00964F54"/>
    <w:rsid w:val="009730C9"/>
    <w:rsid w:val="0097483C"/>
    <w:rsid w:val="009758D3"/>
    <w:rsid w:val="009807BA"/>
    <w:rsid w:val="00980D52"/>
    <w:rsid w:val="00981D39"/>
    <w:rsid w:val="0098590A"/>
    <w:rsid w:val="00985D4B"/>
    <w:rsid w:val="00986430"/>
    <w:rsid w:val="009873D5"/>
    <w:rsid w:val="00987799"/>
    <w:rsid w:val="0099213D"/>
    <w:rsid w:val="00994114"/>
    <w:rsid w:val="009A172C"/>
    <w:rsid w:val="009A312B"/>
    <w:rsid w:val="009A3458"/>
    <w:rsid w:val="009A5B29"/>
    <w:rsid w:val="009B023B"/>
    <w:rsid w:val="009B1318"/>
    <w:rsid w:val="009B2838"/>
    <w:rsid w:val="009B454E"/>
    <w:rsid w:val="009C0134"/>
    <w:rsid w:val="009D1032"/>
    <w:rsid w:val="009D280A"/>
    <w:rsid w:val="009D2F50"/>
    <w:rsid w:val="009D320A"/>
    <w:rsid w:val="009D3270"/>
    <w:rsid w:val="009D4347"/>
    <w:rsid w:val="009E3135"/>
    <w:rsid w:val="009E6AB4"/>
    <w:rsid w:val="009F4ABE"/>
    <w:rsid w:val="009F53E6"/>
    <w:rsid w:val="009F56B6"/>
    <w:rsid w:val="009F5AD5"/>
    <w:rsid w:val="009F67AB"/>
    <w:rsid w:val="009F6CCB"/>
    <w:rsid w:val="00A052C8"/>
    <w:rsid w:val="00A1727A"/>
    <w:rsid w:val="00A377D6"/>
    <w:rsid w:val="00A416E7"/>
    <w:rsid w:val="00A430D6"/>
    <w:rsid w:val="00A4473E"/>
    <w:rsid w:val="00A46FFB"/>
    <w:rsid w:val="00A478B3"/>
    <w:rsid w:val="00A54C2F"/>
    <w:rsid w:val="00A56A4B"/>
    <w:rsid w:val="00A604C1"/>
    <w:rsid w:val="00A63619"/>
    <w:rsid w:val="00A66790"/>
    <w:rsid w:val="00A74CDA"/>
    <w:rsid w:val="00A76E8D"/>
    <w:rsid w:val="00A82454"/>
    <w:rsid w:val="00A86370"/>
    <w:rsid w:val="00A87AE5"/>
    <w:rsid w:val="00A93659"/>
    <w:rsid w:val="00A93EC0"/>
    <w:rsid w:val="00A94D9D"/>
    <w:rsid w:val="00A96B6F"/>
    <w:rsid w:val="00AA015A"/>
    <w:rsid w:val="00AA0B4A"/>
    <w:rsid w:val="00AA1ABE"/>
    <w:rsid w:val="00AA286D"/>
    <w:rsid w:val="00AA44BE"/>
    <w:rsid w:val="00AA54B9"/>
    <w:rsid w:val="00AA6F97"/>
    <w:rsid w:val="00AB0220"/>
    <w:rsid w:val="00AB5DBA"/>
    <w:rsid w:val="00AC07A1"/>
    <w:rsid w:val="00AC1EAF"/>
    <w:rsid w:val="00AC2611"/>
    <w:rsid w:val="00AC44E8"/>
    <w:rsid w:val="00AC5F6F"/>
    <w:rsid w:val="00AE10F1"/>
    <w:rsid w:val="00AE34D2"/>
    <w:rsid w:val="00AE4365"/>
    <w:rsid w:val="00AE50AF"/>
    <w:rsid w:val="00AF4B46"/>
    <w:rsid w:val="00B01AD3"/>
    <w:rsid w:val="00B02129"/>
    <w:rsid w:val="00B04793"/>
    <w:rsid w:val="00B05C51"/>
    <w:rsid w:val="00B15F97"/>
    <w:rsid w:val="00B161FB"/>
    <w:rsid w:val="00B20414"/>
    <w:rsid w:val="00B22C8F"/>
    <w:rsid w:val="00B25515"/>
    <w:rsid w:val="00B26144"/>
    <w:rsid w:val="00B30D59"/>
    <w:rsid w:val="00B364B1"/>
    <w:rsid w:val="00B4024A"/>
    <w:rsid w:val="00B4156B"/>
    <w:rsid w:val="00B457E5"/>
    <w:rsid w:val="00B4683F"/>
    <w:rsid w:val="00B52B36"/>
    <w:rsid w:val="00B53FF5"/>
    <w:rsid w:val="00B638C4"/>
    <w:rsid w:val="00B656FF"/>
    <w:rsid w:val="00B67AFB"/>
    <w:rsid w:val="00B72934"/>
    <w:rsid w:val="00B76433"/>
    <w:rsid w:val="00B76AEC"/>
    <w:rsid w:val="00B84A75"/>
    <w:rsid w:val="00B85994"/>
    <w:rsid w:val="00B9044B"/>
    <w:rsid w:val="00BA3080"/>
    <w:rsid w:val="00BB16FD"/>
    <w:rsid w:val="00BB35F0"/>
    <w:rsid w:val="00BB38F5"/>
    <w:rsid w:val="00BB547A"/>
    <w:rsid w:val="00BB74E8"/>
    <w:rsid w:val="00BB75E5"/>
    <w:rsid w:val="00BC5143"/>
    <w:rsid w:val="00BC5DAE"/>
    <w:rsid w:val="00BC7017"/>
    <w:rsid w:val="00BD0A95"/>
    <w:rsid w:val="00BD132D"/>
    <w:rsid w:val="00BD5FC1"/>
    <w:rsid w:val="00BD71BB"/>
    <w:rsid w:val="00BD78E7"/>
    <w:rsid w:val="00BE5E71"/>
    <w:rsid w:val="00BE719F"/>
    <w:rsid w:val="00BE7BD9"/>
    <w:rsid w:val="00BF1401"/>
    <w:rsid w:val="00BF1E1D"/>
    <w:rsid w:val="00BF33F0"/>
    <w:rsid w:val="00BF53D6"/>
    <w:rsid w:val="00C01016"/>
    <w:rsid w:val="00C12289"/>
    <w:rsid w:val="00C1239C"/>
    <w:rsid w:val="00C135CB"/>
    <w:rsid w:val="00C1435F"/>
    <w:rsid w:val="00C1494D"/>
    <w:rsid w:val="00C26F34"/>
    <w:rsid w:val="00C27EDF"/>
    <w:rsid w:val="00C33E44"/>
    <w:rsid w:val="00C376A3"/>
    <w:rsid w:val="00C377BB"/>
    <w:rsid w:val="00C4011F"/>
    <w:rsid w:val="00C40BF6"/>
    <w:rsid w:val="00C437F5"/>
    <w:rsid w:val="00C43BFA"/>
    <w:rsid w:val="00C44E7E"/>
    <w:rsid w:val="00C465D9"/>
    <w:rsid w:val="00C51B63"/>
    <w:rsid w:val="00C527AD"/>
    <w:rsid w:val="00C53E6F"/>
    <w:rsid w:val="00C55846"/>
    <w:rsid w:val="00C65445"/>
    <w:rsid w:val="00C65BBF"/>
    <w:rsid w:val="00C6682D"/>
    <w:rsid w:val="00C67A8F"/>
    <w:rsid w:val="00C72743"/>
    <w:rsid w:val="00C732C9"/>
    <w:rsid w:val="00C77771"/>
    <w:rsid w:val="00C9380E"/>
    <w:rsid w:val="00CA041E"/>
    <w:rsid w:val="00CA1A36"/>
    <w:rsid w:val="00CB0824"/>
    <w:rsid w:val="00CB365C"/>
    <w:rsid w:val="00CC0A95"/>
    <w:rsid w:val="00CC1B7B"/>
    <w:rsid w:val="00CC7C39"/>
    <w:rsid w:val="00CD3DCD"/>
    <w:rsid w:val="00CD731A"/>
    <w:rsid w:val="00CE277A"/>
    <w:rsid w:val="00CE5899"/>
    <w:rsid w:val="00CF3473"/>
    <w:rsid w:val="00CF3863"/>
    <w:rsid w:val="00D00292"/>
    <w:rsid w:val="00D05641"/>
    <w:rsid w:val="00D06CA1"/>
    <w:rsid w:val="00D1357A"/>
    <w:rsid w:val="00D208C7"/>
    <w:rsid w:val="00D22EDA"/>
    <w:rsid w:val="00D23540"/>
    <w:rsid w:val="00D267ED"/>
    <w:rsid w:val="00D32838"/>
    <w:rsid w:val="00D33B6C"/>
    <w:rsid w:val="00D41B99"/>
    <w:rsid w:val="00D44A81"/>
    <w:rsid w:val="00D455CD"/>
    <w:rsid w:val="00D469B9"/>
    <w:rsid w:val="00D53B74"/>
    <w:rsid w:val="00D56618"/>
    <w:rsid w:val="00D60285"/>
    <w:rsid w:val="00D6589C"/>
    <w:rsid w:val="00D74085"/>
    <w:rsid w:val="00D74251"/>
    <w:rsid w:val="00D74D79"/>
    <w:rsid w:val="00D74FEA"/>
    <w:rsid w:val="00D767BE"/>
    <w:rsid w:val="00D80656"/>
    <w:rsid w:val="00D83114"/>
    <w:rsid w:val="00D858BE"/>
    <w:rsid w:val="00D911B9"/>
    <w:rsid w:val="00D91475"/>
    <w:rsid w:val="00D94A46"/>
    <w:rsid w:val="00D95340"/>
    <w:rsid w:val="00DA21EC"/>
    <w:rsid w:val="00DA22BA"/>
    <w:rsid w:val="00DA536D"/>
    <w:rsid w:val="00DA6910"/>
    <w:rsid w:val="00DB2D16"/>
    <w:rsid w:val="00DB3EBD"/>
    <w:rsid w:val="00DB4BF1"/>
    <w:rsid w:val="00DB5C2D"/>
    <w:rsid w:val="00DB6FC4"/>
    <w:rsid w:val="00DB7116"/>
    <w:rsid w:val="00DC12EA"/>
    <w:rsid w:val="00DC5480"/>
    <w:rsid w:val="00DD4376"/>
    <w:rsid w:val="00DD5172"/>
    <w:rsid w:val="00DD5D33"/>
    <w:rsid w:val="00DE37BD"/>
    <w:rsid w:val="00DE47D6"/>
    <w:rsid w:val="00DE702E"/>
    <w:rsid w:val="00DF0C8E"/>
    <w:rsid w:val="00DF170C"/>
    <w:rsid w:val="00DF4015"/>
    <w:rsid w:val="00E01E2A"/>
    <w:rsid w:val="00E02A61"/>
    <w:rsid w:val="00E04D34"/>
    <w:rsid w:val="00E07319"/>
    <w:rsid w:val="00E109D7"/>
    <w:rsid w:val="00E10B94"/>
    <w:rsid w:val="00E112F5"/>
    <w:rsid w:val="00E156F8"/>
    <w:rsid w:val="00E163B6"/>
    <w:rsid w:val="00E20575"/>
    <w:rsid w:val="00E208BC"/>
    <w:rsid w:val="00E21AEA"/>
    <w:rsid w:val="00E24594"/>
    <w:rsid w:val="00E30B3A"/>
    <w:rsid w:val="00E30B55"/>
    <w:rsid w:val="00E34986"/>
    <w:rsid w:val="00E350E4"/>
    <w:rsid w:val="00E3778D"/>
    <w:rsid w:val="00E37D0E"/>
    <w:rsid w:val="00E40015"/>
    <w:rsid w:val="00E43116"/>
    <w:rsid w:val="00E50E36"/>
    <w:rsid w:val="00E53B4A"/>
    <w:rsid w:val="00E54591"/>
    <w:rsid w:val="00E606BA"/>
    <w:rsid w:val="00E64530"/>
    <w:rsid w:val="00E67DCB"/>
    <w:rsid w:val="00E7034B"/>
    <w:rsid w:val="00E7130B"/>
    <w:rsid w:val="00E74894"/>
    <w:rsid w:val="00E75C5E"/>
    <w:rsid w:val="00E8062E"/>
    <w:rsid w:val="00E82A1F"/>
    <w:rsid w:val="00E84FDC"/>
    <w:rsid w:val="00E8631B"/>
    <w:rsid w:val="00E92248"/>
    <w:rsid w:val="00E9348E"/>
    <w:rsid w:val="00E937EC"/>
    <w:rsid w:val="00EA01FB"/>
    <w:rsid w:val="00EA0500"/>
    <w:rsid w:val="00EA3815"/>
    <w:rsid w:val="00EA5693"/>
    <w:rsid w:val="00EA6F63"/>
    <w:rsid w:val="00EA7407"/>
    <w:rsid w:val="00EA7DA2"/>
    <w:rsid w:val="00EB24B5"/>
    <w:rsid w:val="00EB25A4"/>
    <w:rsid w:val="00EB48B8"/>
    <w:rsid w:val="00EC46C0"/>
    <w:rsid w:val="00ED28E1"/>
    <w:rsid w:val="00ED78F7"/>
    <w:rsid w:val="00EE39F9"/>
    <w:rsid w:val="00F0436E"/>
    <w:rsid w:val="00F07C0A"/>
    <w:rsid w:val="00F11531"/>
    <w:rsid w:val="00F13C6A"/>
    <w:rsid w:val="00F15F85"/>
    <w:rsid w:val="00F1770B"/>
    <w:rsid w:val="00F24D6D"/>
    <w:rsid w:val="00F24F72"/>
    <w:rsid w:val="00F33837"/>
    <w:rsid w:val="00F3531C"/>
    <w:rsid w:val="00F36F4D"/>
    <w:rsid w:val="00F418AD"/>
    <w:rsid w:val="00F44544"/>
    <w:rsid w:val="00F474AE"/>
    <w:rsid w:val="00F509D6"/>
    <w:rsid w:val="00F53725"/>
    <w:rsid w:val="00F53B54"/>
    <w:rsid w:val="00F6099F"/>
    <w:rsid w:val="00F6124B"/>
    <w:rsid w:val="00F6174B"/>
    <w:rsid w:val="00F6662F"/>
    <w:rsid w:val="00F71BA4"/>
    <w:rsid w:val="00F720C7"/>
    <w:rsid w:val="00F80F3F"/>
    <w:rsid w:val="00F83EDE"/>
    <w:rsid w:val="00F87B6F"/>
    <w:rsid w:val="00F915A6"/>
    <w:rsid w:val="00F925AA"/>
    <w:rsid w:val="00F92670"/>
    <w:rsid w:val="00F955BB"/>
    <w:rsid w:val="00FA3C6A"/>
    <w:rsid w:val="00FA4471"/>
    <w:rsid w:val="00FB0BC9"/>
    <w:rsid w:val="00FB3C4D"/>
    <w:rsid w:val="00FC0492"/>
    <w:rsid w:val="00FC2699"/>
    <w:rsid w:val="00FC4BBF"/>
    <w:rsid w:val="00FC648E"/>
    <w:rsid w:val="00FC6AC1"/>
    <w:rsid w:val="00FD05A4"/>
    <w:rsid w:val="00FD3866"/>
    <w:rsid w:val="00FD4346"/>
    <w:rsid w:val="00FE655C"/>
    <w:rsid w:val="00FE6B47"/>
    <w:rsid w:val="00FF08E5"/>
    <w:rsid w:val="00FF1635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qj">
    <w:name w:val="aqj"/>
    <w:rsid w:val="00BC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qj">
    <w:name w:val="aqj"/>
    <w:rsid w:val="00BC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E69B-95DF-4C86-A430-39935792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Papakeechie Protective Association</vt:lpstr>
    </vt:vector>
  </TitlesOfParts>
  <Company>IBM Corporation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Papakeechie Protective Association</dc:title>
  <dc:creator>T5DPLE</dc:creator>
  <cp:lastModifiedBy>ADMINIBM</cp:lastModifiedBy>
  <cp:revision>2</cp:revision>
  <cp:lastPrinted>2015-10-05T13:03:00Z</cp:lastPrinted>
  <dcterms:created xsi:type="dcterms:W3CDTF">2015-12-01T12:33:00Z</dcterms:created>
  <dcterms:modified xsi:type="dcterms:W3CDTF">2015-12-01T12:33:00Z</dcterms:modified>
</cp:coreProperties>
</file>