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37" w:rsidRPr="00E71BDF" w:rsidRDefault="00791237" w:rsidP="00E71BDF">
      <w:pPr>
        <w:jc w:val="center"/>
        <w:rPr>
          <w:b/>
        </w:rPr>
      </w:pPr>
      <w:r w:rsidRPr="00E71BDF">
        <w:rPr>
          <w:b/>
        </w:rPr>
        <w:t>Papakeechie Protective Association</w:t>
      </w:r>
    </w:p>
    <w:p w:rsidR="00791237" w:rsidRPr="00E71BDF" w:rsidRDefault="00B12DA8" w:rsidP="00E71BDF">
      <w:pPr>
        <w:jc w:val="center"/>
        <w:rPr>
          <w:b/>
        </w:rPr>
      </w:pPr>
      <w:r>
        <w:rPr>
          <w:b/>
        </w:rPr>
        <w:t xml:space="preserve">LAPSI Team Meeting </w:t>
      </w:r>
      <w:r w:rsidR="00C165D9">
        <w:rPr>
          <w:b/>
        </w:rPr>
        <w:t>4</w:t>
      </w:r>
      <w:r w:rsidR="00791237" w:rsidRPr="00E71BDF">
        <w:rPr>
          <w:b/>
        </w:rPr>
        <w:t>/</w:t>
      </w:r>
      <w:r w:rsidR="00C165D9">
        <w:rPr>
          <w:b/>
        </w:rPr>
        <w:t>12</w:t>
      </w:r>
      <w:r w:rsidR="00791237" w:rsidRPr="00E71BDF">
        <w:rPr>
          <w:b/>
        </w:rPr>
        <w:t>/1</w:t>
      </w:r>
      <w:r>
        <w:rPr>
          <w:b/>
        </w:rPr>
        <w:t>3</w:t>
      </w:r>
      <w:r w:rsidR="00791237" w:rsidRPr="00E71BDF">
        <w:rPr>
          <w:b/>
        </w:rPr>
        <w:t xml:space="preserve">, 7:00pm </w:t>
      </w:r>
    </w:p>
    <w:p w:rsidR="00791237" w:rsidRPr="00E71BDF" w:rsidRDefault="00791237" w:rsidP="00E71BDF">
      <w:pPr>
        <w:jc w:val="center"/>
        <w:rPr>
          <w:b/>
        </w:rPr>
      </w:pPr>
      <w:r w:rsidRPr="00E71BDF">
        <w:rPr>
          <w:b/>
        </w:rPr>
        <w:t>Minutes</w:t>
      </w:r>
    </w:p>
    <w:p w:rsidR="00994393" w:rsidRDefault="00791237" w:rsidP="00791237">
      <w:r>
        <w:t xml:space="preserve">Attendees (Alphabetically):  </w:t>
      </w:r>
      <w:r w:rsidR="007C7AAC">
        <w:t xml:space="preserve">Kendall Floyd, John </w:t>
      </w:r>
      <w:r w:rsidR="007C7AAC" w:rsidRPr="00CE2E65">
        <w:t xml:space="preserve">&amp; Georganna </w:t>
      </w:r>
      <w:r w:rsidR="007C7AAC">
        <w:t>Hart,</w:t>
      </w:r>
      <w:r w:rsidR="007C7AAC" w:rsidRPr="007C7AAC">
        <w:t xml:space="preserve"> </w:t>
      </w:r>
      <w:r w:rsidR="0091777A">
        <w:t xml:space="preserve">Jodi Hedges, Anthony Serianni, </w:t>
      </w:r>
      <w:r w:rsidR="009277A9">
        <w:t xml:space="preserve">Diane </w:t>
      </w:r>
      <w:proofErr w:type="spellStart"/>
      <w:r w:rsidR="009277A9">
        <w:t>Tulloh</w:t>
      </w:r>
      <w:proofErr w:type="spellEnd"/>
      <w:r w:rsidR="0091777A">
        <w:t>,</w:t>
      </w:r>
      <w:r w:rsidR="009277A9" w:rsidRPr="007C7AAC">
        <w:t xml:space="preserve"> </w:t>
      </w:r>
      <w:r w:rsidR="007C7AAC" w:rsidRPr="007C7AAC">
        <w:t>Jerry Yoder (&amp; Sawyer)</w:t>
      </w:r>
    </w:p>
    <w:p w:rsidR="00805048" w:rsidRDefault="00805048" w:rsidP="00791237">
      <w:r>
        <w:t xml:space="preserve">Guests:  </w:t>
      </w:r>
      <w:r w:rsidR="0091777A">
        <w:t>none</w:t>
      </w:r>
    </w:p>
    <w:p w:rsidR="00805048" w:rsidRDefault="00186024" w:rsidP="00186024">
      <w:pPr>
        <w:pStyle w:val="Heading2"/>
      </w:pPr>
      <w:r>
        <w:t>Old Business:</w:t>
      </w:r>
    </w:p>
    <w:p w:rsidR="002A7D93" w:rsidRDefault="00151F0A" w:rsidP="002A7D93">
      <w:r w:rsidRPr="00151F0A">
        <w:rPr>
          <w:rStyle w:val="Heading3Char"/>
        </w:rPr>
        <w:t>Hanna</w:t>
      </w:r>
      <w:r w:rsidR="002A7D93">
        <w:rPr>
          <w:rStyle w:val="Heading3Char"/>
        </w:rPr>
        <w:t>h</w:t>
      </w:r>
      <w:r w:rsidRPr="00151F0A">
        <w:rPr>
          <w:rStyle w:val="Heading3Char"/>
        </w:rPr>
        <w:t xml:space="preserve"> Becker and the</w:t>
      </w:r>
      <w:r w:rsidR="00357D1C" w:rsidRPr="00151F0A">
        <w:rPr>
          <w:rStyle w:val="Heading3Char"/>
        </w:rPr>
        <w:t xml:space="preserve"> Da</w:t>
      </w:r>
      <w:r w:rsidRPr="00151F0A">
        <w:rPr>
          <w:rStyle w:val="Heading3Char"/>
        </w:rPr>
        <w:t xml:space="preserve"> Vinci G</w:t>
      </w:r>
      <w:r w:rsidR="00357D1C" w:rsidRPr="00151F0A">
        <w:rPr>
          <w:rStyle w:val="Heading3Char"/>
        </w:rPr>
        <w:t xml:space="preserve">rant:  </w:t>
      </w:r>
      <w:r w:rsidR="00A13913">
        <w:rPr>
          <w:lang w:val="en"/>
        </w:rPr>
        <w:t>The grant is available to u</w:t>
      </w:r>
      <w:r>
        <w:rPr>
          <w:lang w:val="en"/>
        </w:rPr>
        <w:t>ndergraduates who wish to carry out interdisciplinary research</w:t>
      </w:r>
      <w:r w:rsidR="00357D1C">
        <w:t xml:space="preserve">.  </w:t>
      </w:r>
      <w:r w:rsidR="00A13913">
        <w:t>The proposal was s</w:t>
      </w:r>
      <w:r w:rsidR="00357D1C">
        <w:t xml:space="preserve">ubmitted </w:t>
      </w:r>
      <w:r w:rsidR="00A13913">
        <w:t>and subsequently funded in the amount of</w:t>
      </w:r>
      <w:r w:rsidR="00357D1C">
        <w:t xml:space="preserve"> $4,468.  Th</w:t>
      </w:r>
      <w:r w:rsidR="00B34FED">
        <w:t>e</w:t>
      </w:r>
      <w:r w:rsidR="00357D1C">
        <w:t xml:space="preserve"> grant </w:t>
      </w:r>
      <w:r w:rsidR="00B34FED">
        <w:t xml:space="preserve">stipulates that </w:t>
      </w:r>
      <w:r w:rsidR="00357D1C">
        <w:t xml:space="preserve">the money gets used </w:t>
      </w:r>
      <w:r w:rsidR="00E2076A">
        <w:t xml:space="preserve">by Hannah </w:t>
      </w:r>
      <w:r w:rsidR="00357D1C">
        <w:t xml:space="preserve">for housing, food, </w:t>
      </w:r>
      <w:r w:rsidR="00E2076A">
        <w:t xml:space="preserve">and </w:t>
      </w:r>
      <w:r w:rsidR="00357D1C">
        <w:t xml:space="preserve">transportation.  </w:t>
      </w:r>
      <w:r w:rsidR="002A7D93">
        <w:t xml:space="preserve">Georganna will check on the B&amp;B price.  </w:t>
      </w:r>
      <w:r w:rsidR="004438C3">
        <w:t>Anthony</w:t>
      </w:r>
      <w:r w:rsidR="002A7D93">
        <w:t xml:space="preserve"> has already checked pricing </w:t>
      </w:r>
      <w:r w:rsidR="00B34FED">
        <w:t>for</w:t>
      </w:r>
      <w:r w:rsidR="002A7D93">
        <w:t xml:space="preserve"> the Brook Pointe Inn.  </w:t>
      </w:r>
    </w:p>
    <w:p w:rsidR="004E6BE0" w:rsidRDefault="002A7D93" w:rsidP="00A13913">
      <w:r>
        <w:t>Hannah’s</w:t>
      </w:r>
      <w:r w:rsidR="00E2076A">
        <w:t xml:space="preserve"> research will start approximately </w:t>
      </w:r>
      <w:r w:rsidR="00357D1C">
        <w:t xml:space="preserve">mid-June </w:t>
      </w:r>
      <w:r w:rsidR="00E2076A">
        <w:t xml:space="preserve">for a period of </w:t>
      </w:r>
      <w:r w:rsidR="00357D1C">
        <w:t>8 weeks</w:t>
      </w:r>
      <w:r w:rsidR="00E2076A">
        <w:t xml:space="preserve"> (daily </w:t>
      </w:r>
      <w:r w:rsidR="00357D1C">
        <w:t xml:space="preserve">week-days).  </w:t>
      </w:r>
      <w:r w:rsidR="00E2076A">
        <w:t>The research will entail lake measurements as well as a</w:t>
      </w:r>
      <w:r w:rsidR="004E6BE0">
        <w:t xml:space="preserve"> sociology component, perhaps</w:t>
      </w:r>
      <w:r w:rsidR="00E2076A">
        <w:t xml:space="preserve"> studying both</w:t>
      </w:r>
      <w:r w:rsidR="004E6BE0">
        <w:t xml:space="preserve"> Papakeechie</w:t>
      </w:r>
      <w:r w:rsidR="00E2076A">
        <w:t xml:space="preserve"> and </w:t>
      </w:r>
      <w:proofErr w:type="spellStart"/>
      <w:r w:rsidR="004E6BE0">
        <w:t>Wawasee</w:t>
      </w:r>
      <w:proofErr w:type="spellEnd"/>
      <w:r w:rsidR="004E6BE0">
        <w:t xml:space="preserve"> to better understand those two communities</w:t>
      </w:r>
      <w:r w:rsidR="00E2076A">
        <w:t xml:space="preserve">.  Others involved on the project include </w:t>
      </w:r>
      <w:r w:rsidR="004E6BE0">
        <w:t>John Sitter-Eng</w:t>
      </w:r>
      <w:r w:rsidR="00E2076A">
        <w:t xml:space="preserve">ineering, Dan </w:t>
      </w:r>
      <w:proofErr w:type="spellStart"/>
      <w:r w:rsidR="00E2076A">
        <w:t>Lapsley</w:t>
      </w:r>
      <w:proofErr w:type="spellEnd"/>
      <w:r w:rsidR="00E2076A">
        <w:t>-Psychology</w:t>
      </w:r>
      <w:r w:rsidR="004E6BE0">
        <w:t xml:space="preserve"> and </w:t>
      </w:r>
      <w:r w:rsidR="00E2076A">
        <w:t>Ann Serianni-S</w:t>
      </w:r>
      <w:r w:rsidR="00F53245">
        <w:t xml:space="preserve">ocial </w:t>
      </w:r>
      <w:r w:rsidR="00E2076A">
        <w:t xml:space="preserve">Psychology.  </w:t>
      </w:r>
    </w:p>
    <w:p w:rsidR="009277A9" w:rsidRDefault="00B34FED" w:rsidP="00357D1C">
      <w:r>
        <w:t>The n</w:t>
      </w:r>
      <w:r w:rsidR="009277A9">
        <w:t>ext</w:t>
      </w:r>
      <w:r w:rsidR="00BA5791">
        <w:t xml:space="preserve"> step </w:t>
      </w:r>
      <w:r>
        <w:t xml:space="preserve">is </w:t>
      </w:r>
      <w:r w:rsidR="00BA5791">
        <w:t>to w</w:t>
      </w:r>
      <w:r w:rsidR="009277A9">
        <w:t>rite measurement protocols</w:t>
      </w:r>
      <w:r w:rsidR="00BA5791">
        <w:t xml:space="preserve"> and Anthony will write </w:t>
      </w:r>
      <w:r w:rsidR="003D62EA">
        <w:t xml:space="preserve">those with Hannah.  </w:t>
      </w:r>
    </w:p>
    <w:p w:rsidR="00357D1C" w:rsidRDefault="00357D1C" w:rsidP="00357D1C">
      <w:r w:rsidRPr="00787396">
        <w:rPr>
          <w:rStyle w:val="Heading4Char"/>
        </w:rPr>
        <w:t>Additional funding</w:t>
      </w:r>
      <w:r w:rsidR="00F73641" w:rsidRPr="00787396">
        <w:rPr>
          <w:rStyle w:val="Heading4Char"/>
        </w:rPr>
        <w:t xml:space="preserve"> possibility</w:t>
      </w:r>
      <w:r w:rsidRPr="00787396">
        <w:rPr>
          <w:rStyle w:val="Heading4Char"/>
        </w:rPr>
        <w:t>:</w:t>
      </w:r>
      <w:r>
        <w:t xml:space="preserve">  </w:t>
      </w:r>
      <w:r w:rsidR="00787396">
        <w:t>From a</w:t>
      </w:r>
      <w:r>
        <w:t xml:space="preserve"> donor</w:t>
      </w:r>
      <w:r w:rsidR="00CD7489">
        <w:t xml:space="preserve"> known for giving to Notre Dame</w:t>
      </w:r>
      <w:r>
        <w:t xml:space="preserve">.  </w:t>
      </w:r>
      <w:r w:rsidR="00787396">
        <w:t xml:space="preserve">A proposal was written </w:t>
      </w:r>
      <w:r w:rsidR="00540719">
        <w:t xml:space="preserve">for an 8 year period </w:t>
      </w:r>
      <w:r w:rsidR="00787396">
        <w:t>in which the donation was s</w:t>
      </w:r>
      <w:r>
        <w:t xml:space="preserve">plit into two $100,000 endowments.  </w:t>
      </w:r>
      <w:r w:rsidR="00723DE7">
        <w:t>This would go toward Notre Dame’s Sustainability Minor program</w:t>
      </w:r>
      <w:r w:rsidR="00723DE7">
        <w:t xml:space="preserve"> and r</w:t>
      </w:r>
      <w:r w:rsidR="00540719">
        <w:t>ecipients w</w:t>
      </w:r>
      <w:r>
        <w:t>ould draw on the i</w:t>
      </w:r>
      <w:r w:rsidR="00540719">
        <w:t>nterest</w:t>
      </w:r>
      <w:r w:rsidR="00723DE7">
        <w:t xml:space="preserve"> of about </w:t>
      </w:r>
      <w:r>
        <w:t>$</w:t>
      </w:r>
      <w:r w:rsidR="00CD7489">
        <w:t>5</w:t>
      </w:r>
      <w:r w:rsidR="00723DE7">
        <w:t>,000 to $</w:t>
      </w:r>
      <w:r>
        <w:t xml:space="preserve">6,000 </w:t>
      </w:r>
      <w:r w:rsidR="00723DE7">
        <w:t xml:space="preserve">per </w:t>
      </w:r>
      <w:r>
        <w:t xml:space="preserve">year.  We may be able to get some of this money as support for a student doing a project at PPA.  </w:t>
      </w:r>
      <w:r w:rsidR="00E92972">
        <w:t>Anthony will know more about this m</w:t>
      </w:r>
      <w:r w:rsidR="00F73641">
        <w:t xml:space="preserve">id-May.  </w:t>
      </w:r>
    </w:p>
    <w:p w:rsidR="007C1BC7" w:rsidRDefault="00C44147" w:rsidP="00357D1C">
      <w:r w:rsidRPr="00C44147">
        <w:rPr>
          <w:rStyle w:val="Heading3Char"/>
        </w:rPr>
        <w:t xml:space="preserve">Miscellaneous:  </w:t>
      </w:r>
      <w:r>
        <w:t xml:space="preserve">John reported that </w:t>
      </w:r>
      <w:r w:rsidR="00AB53EB">
        <w:t xml:space="preserve">the </w:t>
      </w:r>
      <w:r>
        <w:t>l</w:t>
      </w:r>
      <w:r w:rsidR="007C1BC7">
        <w:t xml:space="preserve">etter from </w:t>
      </w:r>
      <w:r>
        <w:t>Anthony</w:t>
      </w:r>
      <w:r w:rsidR="007C1BC7">
        <w:t xml:space="preserve"> to </w:t>
      </w:r>
      <w:r w:rsidR="009D29F8">
        <w:t xml:space="preserve">the PPA </w:t>
      </w:r>
      <w:r w:rsidR="007C1BC7">
        <w:t>Board w</w:t>
      </w:r>
      <w:r w:rsidR="009D29F8">
        <w:t>as received</w:t>
      </w:r>
      <w:r w:rsidR="007C1BC7">
        <w:t xml:space="preserve"> well.</w:t>
      </w:r>
    </w:p>
    <w:p w:rsidR="007C1BC7" w:rsidRDefault="007C1BC7" w:rsidP="00357D1C">
      <w:r w:rsidRPr="00151F0A">
        <w:rPr>
          <w:rStyle w:val="Heading3Char"/>
        </w:rPr>
        <w:t>Mitigated wetland monitoring:</w:t>
      </w:r>
      <w:r>
        <w:t xml:space="preserve">  </w:t>
      </w:r>
      <w:r w:rsidR="009D29F8">
        <w:t xml:space="preserve">The </w:t>
      </w:r>
      <w:r>
        <w:t xml:space="preserve">Board still needs to review the proposal from </w:t>
      </w:r>
      <w:r w:rsidR="009D29F8">
        <w:t xml:space="preserve">the </w:t>
      </w:r>
      <w:r>
        <w:t xml:space="preserve">consulting firm.  </w:t>
      </w:r>
      <w:r w:rsidR="00C44C30">
        <w:t>The proposal</w:t>
      </w:r>
      <w:r>
        <w:t xml:space="preserve"> still hasn’t </w:t>
      </w:r>
      <w:r w:rsidR="00C44C30">
        <w:t>been found or has materialized</w:t>
      </w:r>
      <w:r>
        <w:t xml:space="preserve">.  </w:t>
      </w:r>
      <w:r w:rsidR="00C44C30">
        <w:t>Anthony</w:t>
      </w:r>
      <w:r>
        <w:t xml:space="preserve"> talked about sample mitigation plans</w:t>
      </w:r>
      <w:r w:rsidR="009D29F8">
        <w:t>.  H</w:t>
      </w:r>
      <w:r w:rsidR="009D29F8">
        <w:t xml:space="preserve">e indicated there are a bunch of rules and procedures that must be done </w:t>
      </w:r>
      <w:r w:rsidR="009D29F8">
        <w:t>correctly</w:t>
      </w:r>
      <w:r w:rsidR="009D29F8">
        <w:t xml:space="preserve">.  </w:t>
      </w:r>
      <w:r w:rsidR="009D29F8">
        <w:t xml:space="preserve">For example, twice per summer:  </w:t>
      </w:r>
      <w:r>
        <w:t>plant survey</w:t>
      </w:r>
      <w:r w:rsidR="009D29F8">
        <w:t>s</w:t>
      </w:r>
      <w:r>
        <w:t xml:space="preserve"> (so you must </w:t>
      </w:r>
      <w:r w:rsidR="00C44C30">
        <w:t>have the ability to recognize</w:t>
      </w:r>
      <w:r>
        <w:t xml:space="preserve"> the plants)</w:t>
      </w:r>
      <w:r w:rsidR="009D29F8">
        <w:t>, l</w:t>
      </w:r>
      <w:r>
        <w:t>ook at</w:t>
      </w:r>
      <w:r w:rsidR="009D29F8">
        <w:t xml:space="preserve"> soil wetness </w:t>
      </w:r>
      <w:r>
        <w:t xml:space="preserve">(digging </w:t>
      </w:r>
      <w:r w:rsidR="009D29F8">
        <w:t xml:space="preserve">a </w:t>
      </w:r>
      <w:r>
        <w:t xml:space="preserve">hole </w:t>
      </w:r>
      <w:r w:rsidR="009D29F8">
        <w:t xml:space="preserve">that is a </w:t>
      </w:r>
      <w:r>
        <w:t>certain number of inches and then time how fast it fills with water)</w:t>
      </w:r>
      <w:r w:rsidR="009D29F8">
        <w:t xml:space="preserve">.  </w:t>
      </w:r>
      <w:r>
        <w:t>We</w:t>
      </w:r>
      <w:r w:rsidR="009D29F8">
        <w:t xml:space="preserve"> a</w:t>
      </w:r>
      <w:r>
        <w:t xml:space="preserve">re waiting to see what the board decides.  </w:t>
      </w:r>
    </w:p>
    <w:p w:rsidR="009277A9" w:rsidRDefault="009B7DA6" w:rsidP="00357D1C">
      <w:r w:rsidRPr="009B7DA6">
        <w:rPr>
          <w:rStyle w:val="Heading3Char"/>
        </w:rPr>
        <w:t>Indiana Lakes Management Annual Conference</w:t>
      </w:r>
      <w:r w:rsidR="00C44C30" w:rsidRPr="00C44C30">
        <w:rPr>
          <w:rStyle w:val="Heading3Char"/>
        </w:rPr>
        <w:t xml:space="preserve">:  </w:t>
      </w:r>
      <w:r w:rsidR="007C1BC7">
        <w:t xml:space="preserve">Nobody </w:t>
      </w:r>
      <w:r w:rsidR="009D29F8">
        <w:t xml:space="preserve">from LAPSI </w:t>
      </w:r>
      <w:r w:rsidR="007C1BC7">
        <w:t xml:space="preserve">attended </w:t>
      </w:r>
      <w:r w:rsidR="003D62EA">
        <w:t>the conference</w:t>
      </w:r>
      <w:r w:rsidR="007C1BC7">
        <w:t xml:space="preserve">.  </w:t>
      </w:r>
      <w:r>
        <w:t xml:space="preserve">WACF received the </w:t>
      </w:r>
      <w:r w:rsidRPr="009B7DA6">
        <w:t>2013 Outstanding Lake/Watershed Association of the Year Award</w:t>
      </w:r>
      <w:r w:rsidR="007C1BC7">
        <w:t xml:space="preserve">.  </w:t>
      </w:r>
    </w:p>
    <w:p w:rsidR="007C1BC7" w:rsidRDefault="009175CF" w:rsidP="00357D1C">
      <w:r w:rsidRPr="009175CF">
        <w:rPr>
          <w:rStyle w:val="Heading3Char"/>
        </w:rPr>
        <w:t xml:space="preserve">WACF:  </w:t>
      </w:r>
      <w:r w:rsidR="007C1BC7">
        <w:t>Next WACF meeting</w:t>
      </w:r>
      <w:r>
        <w:t xml:space="preserve"> is on Wednesday </w:t>
      </w:r>
      <w:r w:rsidR="003A4734">
        <w:t xml:space="preserve">4/17/13 </w:t>
      </w:r>
      <w:r>
        <w:t xml:space="preserve">at </w:t>
      </w:r>
      <w:r w:rsidR="007C1BC7">
        <w:t>4:30pm</w:t>
      </w:r>
      <w:r w:rsidR="003A4734">
        <w:t xml:space="preserve"> at </w:t>
      </w:r>
      <w:r>
        <w:t xml:space="preserve">the </w:t>
      </w:r>
      <w:r w:rsidR="003A4734">
        <w:t xml:space="preserve">WACF </w:t>
      </w:r>
      <w:r>
        <w:t xml:space="preserve">Education Center.  </w:t>
      </w:r>
      <w:r w:rsidR="009D29F8">
        <w:t>Notify Anthony i</w:t>
      </w:r>
      <w:r>
        <w:t xml:space="preserve">f </w:t>
      </w:r>
      <w:r w:rsidR="003A4734">
        <w:t xml:space="preserve">anyone wants to go.  </w:t>
      </w:r>
      <w:r w:rsidR="00F607D9">
        <w:t>He</w:t>
      </w:r>
      <w:r w:rsidR="003A4734">
        <w:t xml:space="preserve"> i</w:t>
      </w:r>
      <w:r>
        <w:t xml:space="preserve">s planning on attending this meeting and as </w:t>
      </w:r>
      <w:r w:rsidR="003A4734">
        <w:t xml:space="preserve">many </w:t>
      </w:r>
      <w:r>
        <w:t xml:space="preserve">others </w:t>
      </w:r>
      <w:r w:rsidR="003A4734">
        <w:t xml:space="preserve">as he can.  </w:t>
      </w:r>
    </w:p>
    <w:p w:rsidR="00C70D36" w:rsidRDefault="003A4734" w:rsidP="00357D1C">
      <w:r w:rsidRPr="001921A9">
        <w:rPr>
          <w:rStyle w:val="Heading3Char"/>
        </w:rPr>
        <w:lastRenderedPageBreak/>
        <w:t>Lake Mapping – John:</w:t>
      </w:r>
      <w:r>
        <w:t xml:space="preserve">  </w:t>
      </w:r>
      <w:r w:rsidR="00DE736C">
        <w:t>John p</w:t>
      </w:r>
      <w:r>
        <w:t>u</w:t>
      </w:r>
      <w:r w:rsidR="001921A9">
        <w:t>r</w:t>
      </w:r>
      <w:r>
        <w:t xml:space="preserve">chased </w:t>
      </w:r>
      <w:r w:rsidR="00615E59">
        <w:t xml:space="preserve">the </w:t>
      </w:r>
      <w:r>
        <w:t xml:space="preserve">Lowrance </w:t>
      </w:r>
      <w:r w:rsidR="00DE736C">
        <w:t xml:space="preserve">depth finder.  </w:t>
      </w:r>
      <w:r w:rsidR="00DE736C">
        <w:t xml:space="preserve">This week </w:t>
      </w:r>
      <w:r w:rsidR="00DE736C">
        <w:t>he</w:t>
      </w:r>
      <w:r w:rsidR="00DE736C">
        <w:t xml:space="preserve"> hopes to start familiarizing himself with the unit.  </w:t>
      </w:r>
      <w:r w:rsidR="00DE736C">
        <w:t>He</w:t>
      </w:r>
      <w:r>
        <w:t xml:space="preserve"> mounted </w:t>
      </w:r>
      <w:r w:rsidR="001921A9">
        <w:t xml:space="preserve">it together </w:t>
      </w:r>
      <w:r>
        <w:t xml:space="preserve">with </w:t>
      </w:r>
      <w:r w:rsidR="001921A9">
        <w:t>a motorcycle</w:t>
      </w:r>
      <w:r>
        <w:t xml:space="preserve"> battery </w:t>
      </w:r>
      <w:r w:rsidR="007832B5">
        <w:t xml:space="preserve">as </w:t>
      </w:r>
      <w:r>
        <w:t xml:space="preserve">one unit so that it can </w:t>
      </w:r>
      <w:r w:rsidR="007832B5">
        <w:t xml:space="preserve">easily </w:t>
      </w:r>
      <w:r>
        <w:t xml:space="preserve">get </w:t>
      </w:r>
      <w:r w:rsidR="00615E59">
        <w:t xml:space="preserve">attached to </w:t>
      </w:r>
      <w:r>
        <w:t xml:space="preserve">a paddleboat or </w:t>
      </w:r>
      <w:r w:rsidR="001921A9">
        <w:t>kayak</w:t>
      </w:r>
      <w:r>
        <w:t xml:space="preserve">.  </w:t>
      </w:r>
      <w:r w:rsidR="00C70D36">
        <w:t xml:space="preserve">However, since it mounts with a suction cup the surface must be appropriate.  </w:t>
      </w:r>
      <w:r>
        <w:t xml:space="preserve">With a $60 option we can better affix to boats using a 1” ball.  </w:t>
      </w:r>
    </w:p>
    <w:p w:rsidR="0078410A" w:rsidRDefault="00C70D36" w:rsidP="00357D1C">
      <w:r>
        <w:t>We dis</w:t>
      </w:r>
      <w:r w:rsidR="0078410A">
        <w:t>cussed the use of the chemical</w:t>
      </w:r>
      <w:r w:rsidR="00615E59">
        <w:t xml:space="preserve"> boat</w:t>
      </w:r>
      <w:r w:rsidR="0078410A">
        <w:t>.</w:t>
      </w:r>
      <w:r w:rsidR="003A4734">
        <w:t xml:space="preserve">  </w:t>
      </w:r>
      <w:r w:rsidR="00DE736C">
        <w:t>John said w</w:t>
      </w:r>
      <w:r w:rsidR="003A4734">
        <w:t xml:space="preserve">e already have the Board approval to use the chemical boat for any testing purposes.  It gets docked at Terry’s during the summer.  </w:t>
      </w:r>
      <w:r w:rsidR="00615E59">
        <w:t>We felt that d</w:t>
      </w:r>
      <w:r w:rsidR="003A4734">
        <w:t xml:space="preserve">ata </w:t>
      </w:r>
      <w:r w:rsidR="00615E59">
        <w:t xml:space="preserve">gathered </w:t>
      </w:r>
      <w:r w:rsidR="003A4734">
        <w:t xml:space="preserve">would be a lot better if we use the chemical boat since it is more stable.  </w:t>
      </w:r>
      <w:r w:rsidR="000C1E9B">
        <w:t xml:space="preserve">John will work with Hannah </w:t>
      </w:r>
      <w:r w:rsidR="00AB6E24">
        <w:t>on</w:t>
      </w:r>
      <w:r w:rsidR="000C1E9B">
        <w:t xml:space="preserve"> the Lowrance.  John will e-mail the manual to </w:t>
      </w:r>
      <w:r w:rsidR="004438C3">
        <w:t>Anthony</w:t>
      </w:r>
      <w:r w:rsidR="000C1E9B">
        <w:t xml:space="preserve">.  </w:t>
      </w:r>
      <w:r w:rsidR="0078410A">
        <w:t xml:space="preserve">We will decide </w:t>
      </w:r>
      <w:r w:rsidR="000C1E9B">
        <w:t xml:space="preserve">as a team </w:t>
      </w:r>
      <w:r w:rsidR="0078410A">
        <w:t>at which locations t</w:t>
      </w:r>
      <w:r w:rsidR="000C1E9B">
        <w:t xml:space="preserve">o test (set way points).  </w:t>
      </w:r>
    </w:p>
    <w:p w:rsidR="0078410A" w:rsidRDefault="000C1E9B" w:rsidP="00357D1C">
      <w:r>
        <w:t xml:space="preserve">Should we have the sounding </w:t>
      </w:r>
      <w:r w:rsidR="00AD0CA0">
        <w:t xml:space="preserve">(mapping) </w:t>
      </w:r>
      <w:r>
        <w:t xml:space="preserve">work done before we start testing?  </w:t>
      </w:r>
      <w:r w:rsidR="00AB6E24">
        <w:t>We may s</w:t>
      </w:r>
      <w:r>
        <w:t xml:space="preserve">tart testing prior to having lake mapped.  </w:t>
      </w:r>
      <w:r w:rsidR="007848FA">
        <w:t>However, John thinks he may be able to get the lake mapped as soon they get the chem</w:t>
      </w:r>
      <w:r w:rsidR="0078410A">
        <w:t>ical</w:t>
      </w:r>
      <w:r w:rsidR="007848FA">
        <w:t xml:space="preserve"> boat in the water.  </w:t>
      </w:r>
      <w:r w:rsidR="00AB6E24">
        <w:t>He wi</w:t>
      </w:r>
      <w:r w:rsidR="00426604">
        <w:t xml:space="preserve">ll first test </w:t>
      </w:r>
      <w:r w:rsidR="0078410A">
        <w:t xml:space="preserve">the process </w:t>
      </w:r>
      <w:r w:rsidR="00AB6E24">
        <w:t>from</w:t>
      </w:r>
      <w:r w:rsidR="00426604">
        <w:t xml:space="preserve"> his paddle boat.  </w:t>
      </w:r>
    </w:p>
    <w:p w:rsidR="003A4734" w:rsidRDefault="002259AC" w:rsidP="00357D1C">
      <w:r>
        <w:t>John</w:t>
      </w:r>
      <w:r w:rsidR="0078410A">
        <w:t xml:space="preserve"> d</w:t>
      </w:r>
      <w:r w:rsidR="007848FA">
        <w:t>idn’t buy the Dr.</w:t>
      </w:r>
      <w:r w:rsidR="0078410A">
        <w:t xml:space="preserve"> </w:t>
      </w:r>
      <w:r w:rsidR="007848FA">
        <w:t>Depth</w:t>
      </w:r>
      <w:r w:rsidR="00AF7E3C">
        <w:t xml:space="preserve"> </w:t>
      </w:r>
      <w:r w:rsidR="0078410A">
        <w:t xml:space="preserve">software </w:t>
      </w:r>
      <w:r w:rsidR="00AF7E3C">
        <w:t xml:space="preserve">since Lowrance now provides a subscription </w:t>
      </w:r>
      <w:r w:rsidR="007848FA">
        <w:t>service where you send them your data an</w:t>
      </w:r>
      <w:r w:rsidR="00AF7E3C">
        <w:t xml:space="preserve">d they will map it.  You can then view </w:t>
      </w:r>
      <w:r w:rsidR="00DC1123">
        <w:t>the map</w:t>
      </w:r>
      <w:r w:rsidR="00AF7E3C">
        <w:t xml:space="preserve"> for free</w:t>
      </w:r>
      <w:r>
        <w:t xml:space="preserve"> on their web site</w:t>
      </w:r>
      <w:r w:rsidR="00AF7E3C">
        <w:t xml:space="preserve">, but you must then buy it.  We agreed to use the </w:t>
      </w:r>
      <w:r w:rsidR="00426604">
        <w:t xml:space="preserve">Lowrance </w:t>
      </w:r>
      <w:r w:rsidR="00AF7E3C">
        <w:t xml:space="preserve">freebie </w:t>
      </w:r>
      <w:r w:rsidR="00DC1123">
        <w:t>for our initial map</w:t>
      </w:r>
      <w:r w:rsidR="00AF7E3C">
        <w:t xml:space="preserve">.  </w:t>
      </w:r>
    </w:p>
    <w:p w:rsidR="009D6688" w:rsidRDefault="009D6688" w:rsidP="009D6688">
      <w:pPr>
        <w:pStyle w:val="Heading3"/>
      </w:pPr>
      <w:r>
        <w:t xml:space="preserve">Papakeechie </w:t>
      </w:r>
      <w:r>
        <w:t>laboratory and</w:t>
      </w:r>
      <w:r>
        <w:t xml:space="preserve"> water testing:  </w:t>
      </w:r>
    </w:p>
    <w:p w:rsidR="009D6688" w:rsidRDefault="009D6688" w:rsidP="009D6688">
      <w:r>
        <w:t>Now that we know Hanna is due to be here, we will proceed with equipment acquisition.</w:t>
      </w:r>
    </w:p>
    <w:p w:rsidR="009D6688" w:rsidRDefault="009D6688" w:rsidP="009D6688">
      <w:r>
        <w:t xml:space="preserve">Jerry has constructed an oven out of a cooler and a water bed heater.  He may buy an indoor-outdoor thermometer with a high/low </w:t>
      </w:r>
      <w:r w:rsidR="005A6190">
        <w:t xml:space="preserve">indicator </w:t>
      </w:r>
      <w:r>
        <w:t xml:space="preserve">so he can get a better idea of how stable the temperature can stay.  However, we opted to proceed with the purchase of an oven to ensure that we can </w:t>
      </w:r>
      <w:r w:rsidR="005A6190">
        <w:t>attain</w:t>
      </w:r>
      <w:r>
        <w:t xml:space="preserve"> a constant </w:t>
      </w:r>
      <w:r w:rsidR="005A6190">
        <w:t>temperature</w:t>
      </w:r>
      <w:r>
        <w:t xml:space="preserve">.  Jerry is going to continue to work on his oven in the event we need another.  </w:t>
      </w:r>
    </w:p>
    <w:p w:rsidR="009D6688" w:rsidRDefault="009D6688" w:rsidP="009D6688">
      <w:r w:rsidRPr="00643FBE">
        <w:t xml:space="preserve">We discussed the use of the chemical boat </w:t>
      </w:r>
      <w:r>
        <w:t>by Hannah for water testing</w:t>
      </w:r>
      <w:r w:rsidRPr="00643FBE">
        <w:t xml:space="preserve">.  </w:t>
      </w:r>
      <w:bookmarkStart w:id="0" w:name="_GoBack"/>
      <w:bookmarkEnd w:id="0"/>
      <w:r w:rsidRPr="00643FBE">
        <w:t xml:space="preserve">John said we already have the Board approval to use the chemical boat for any testing purposes.  John will ask board </w:t>
      </w:r>
      <w:r>
        <w:t xml:space="preserve">specifically </w:t>
      </w:r>
      <w:r w:rsidRPr="00643FBE">
        <w:t xml:space="preserve">if Hannah can use the boat.  </w:t>
      </w:r>
      <w:r w:rsidR="004438C3">
        <w:t>Anthony</w:t>
      </w:r>
      <w:r w:rsidRPr="00643FBE">
        <w:t xml:space="preserve"> insisted that she wear a PFD any time she is on the water.  </w:t>
      </w:r>
    </w:p>
    <w:p w:rsidR="00426604" w:rsidRDefault="005A6190" w:rsidP="00357D1C">
      <w:r>
        <w:t>We will test t</w:t>
      </w:r>
      <w:r w:rsidR="00426604">
        <w:t>urbidity first</w:t>
      </w:r>
      <w:r>
        <w:t>.  O</w:t>
      </w:r>
      <w:r w:rsidR="00426604">
        <w:t xml:space="preserve">ver </w:t>
      </w:r>
      <w:r w:rsidR="009D6688">
        <w:t xml:space="preserve">the </w:t>
      </w:r>
      <w:r w:rsidR="00426604">
        <w:t xml:space="preserve">next month </w:t>
      </w:r>
      <w:r w:rsidR="004438C3">
        <w:t>Anthony</w:t>
      </w:r>
      <w:r w:rsidR="00426604">
        <w:t xml:space="preserve"> will buy </w:t>
      </w:r>
      <w:r w:rsidR="009D6688">
        <w:t xml:space="preserve">the </w:t>
      </w:r>
      <w:r w:rsidR="00426604">
        <w:t>oven</w:t>
      </w:r>
      <w:r w:rsidR="009D6688">
        <w:t xml:space="preserve"> and </w:t>
      </w:r>
      <w:r w:rsidR="00426604">
        <w:t>then the other equipment we need for e-Coli</w:t>
      </w:r>
      <w:r w:rsidR="00145D79">
        <w:t xml:space="preserve"> testing</w:t>
      </w:r>
      <w:r w:rsidR="00426604">
        <w:t xml:space="preserve">.  </w:t>
      </w:r>
    </w:p>
    <w:p w:rsidR="009D6688" w:rsidRDefault="00145D79" w:rsidP="00357D1C">
      <w:r w:rsidRPr="009D6688">
        <w:rPr>
          <w:rStyle w:val="Heading4Char"/>
        </w:rPr>
        <w:t xml:space="preserve">Water in PPA building – John:  </w:t>
      </w:r>
      <w:r w:rsidR="009D6688">
        <w:t>John c</w:t>
      </w:r>
      <w:r>
        <w:t xml:space="preserve">alled Kosciusko </w:t>
      </w:r>
      <w:r w:rsidR="009D6688">
        <w:t xml:space="preserve">County </w:t>
      </w:r>
      <w:r>
        <w:t xml:space="preserve">who said we are not in their </w:t>
      </w:r>
      <w:r w:rsidR="009D6688">
        <w:t>jurisdiction</w:t>
      </w:r>
      <w:r>
        <w:t xml:space="preserve"> since we are</w:t>
      </w:r>
      <w:r w:rsidR="009D6688">
        <w:t xml:space="preserve"> </w:t>
      </w:r>
      <w:r>
        <w:t>n</w:t>
      </w:r>
      <w:r w:rsidR="009D6688">
        <w:t>o</w:t>
      </w:r>
      <w:r>
        <w:t xml:space="preserve">t </w:t>
      </w:r>
      <w:r w:rsidR="009D6688">
        <w:t xml:space="preserve">considered </w:t>
      </w:r>
      <w:r>
        <w:t xml:space="preserve">residential.  </w:t>
      </w:r>
      <w:r w:rsidR="009D6688">
        <w:t>They referred him to IDEM South Bend since we are</w:t>
      </w:r>
      <w:r>
        <w:t xml:space="preserve"> commercial.  </w:t>
      </w:r>
      <w:r w:rsidR="009D6688">
        <w:t>IDEM said w</w:t>
      </w:r>
      <w:r>
        <w:t xml:space="preserve">e didn’t use enough water to fall into their jurisdiction.  </w:t>
      </w:r>
      <w:r w:rsidR="009D6688">
        <w:t>John was then referred to the</w:t>
      </w:r>
      <w:r>
        <w:t xml:space="preserve"> DNR who checked into it for us.  </w:t>
      </w:r>
      <w:r w:rsidR="009D6688">
        <w:t xml:space="preserve">The result:  </w:t>
      </w:r>
      <w:r>
        <w:t xml:space="preserve">we got verbal permission to use residential setbacks.  </w:t>
      </w:r>
    </w:p>
    <w:p w:rsidR="00145D79" w:rsidRDefault="00145D79" w:rsidP="00357D1C">
      <w:r>
        <w:t>The septic is already in place and approved</w:t>
      </w:r>
      <w:r w:rsidR="009D6688">
        <w:t xml:space="preserve"> and was </w:t>
      </w:r>
      <w:r>
        <w:t xml:space="preserve">simply was never used.  </w:t>
      </w:r>
      <w:r w:rsidR="009D6688">
        <w:t>We n</w:t>
      </w:r>
      <w:r w:rsidR="00A421CD">
        <w:t xml:space="preserve">eed to trench </w:t>
      </w:r>
      <w:r w:rsidR="009D6688">
        <w:t xml:space="preserve">15 feet </w:t>
      </w:r>
      <w:r w:rsidR="00A421CD">
        <w:t xml:space="preserve">from the building for </w:t>
      </w:r>
      <w:r w:rsidR="009D6688">
        <w:t xml:space="preserve">the </w:t>
      </w:r>
      <w:r w:rsidR="00A421CD">
        <w:t xml:space="preserve">well then run pipe to building.  </w:t>
      </w:r>
      <w:r w:rsidR="009D6688">
        <w:t>The b</w:t>
      </w:r>
      <w:r w:rsidR="00A421CD">
        <w:t>oard seemed OK</w:t>
      </w:r>
      <w:r w:rsidR="009D6688">
        <w:t xml:space="preserve"> with this but </w:t>
      </w:r>
      <w:r w:rsidR="00A421CD">
        <w:t xml:space="preserve">hasn’t </w:t>
      </w:r>
      <w:r w:rsidR="009D6688">
        <w:t xml:space="preserve">yet </w:t>
      </w:r>
      <w:r w:rsidR="00A421CD">
        <w:t xml:space="preserve">cut loose with the money.  We may want to </w:t>
      </w:r>
      <w:r w:rsidR="009D6688">
        <w:t xml:space="preserve">reach into LAPSI </w:t>
      </w:r>
      <w:r w:rsidR="00C80295">
        <w:t>money</w:t>
      </w:r>
      <w:r w:rsidR="009D6688">
        <w:t xml:space="preserve"> for this</w:t>
      </w:r>
      <w:r w:rsidR="00C80295">
        <w:t>.  All we</w:t>
      </w:r>
      <w:r w:rsidR="00A421CD">
        <w:t xml:space="preserve"> need is a point and some pipe.  Everything else can be provided through lake members.  John will ask Board if we can use LAPSI funds to complete the water setup.  </w:t>
      </w:r>
    </w:p>
    <w:p w:rsidR="00AA1188" w:rsidRDefault="00C80295" w:rsidP="00357D1C">
      <w:r>
        <w:lastRenderedPageBreak/>
        <w:t xml:space="preserve">We hope to have water when Hannah </w:t>
      </w:r>
      <w:r w:rsidR="00C5188F">
        <w:t>arrives this summer</w:t>
      </w:r>
      <w:r>
        <w:t xml:space="preserve">.  </w:t>
      </w:r>
    </w:p>
    <w:p w:rsidR="00C80295" w:rsidRPr="00357D1C" w:rsidRDefault="00315EE2" w:rsidP="00357D1C">
      <w:r>
        <w:t>Anthony</w:t>
      </w:r>
      <w:r w:rsidR="00C80295">
        <w:t xml:space="preserve"> showed us </w:t>
      </w:r>
      <w:r w:rsidR="00AA1188">
        <w:t>the</w:t>
      </w:r>
      <w:r w:rsidR="00C80295">
        <w:t xml:space="preserve"> book </w:t>
      </w:r>
      <w:r w:rsidR="00AA1188" w:rsidRPr="00315EE2">
        <w:rPr>
          <w:i/>
        </w:rPr>
        <w:t>Limnology</w:t>
      </w:r>
      <w:r w:rsidR="00AA1188">
        <w:t xml:space="preserve"> by Jacob </w:t>
      </w:r>
      <w:proofErr w:type="spellStart"/>
      <w:r w:rsidR="00AA1188">
        <w:t>Kalff</w:t>
      </w:r>
      <w:proofErr w:type="spellEnd"/>
      <w:r w:rsidR="00AA1188">
        <w:t xml:space="preserve"> w</w:t>
      </w:r>
      <w:r w:rsidR="00C80295">
        <w:t xml:space="preserve">hich he acquired.  </w:t>
      </w:r>
      <w:r w:rsidR="00AA1188">
        <w:t xml:space="preserve">It was suggested by Steve Carpenter, a friend of Anthony’s from The </w:t>
      </w:r>
      <w:r w:rsidR="00C80295">
        <w:t>National Academy of Science</w:t>
      </w:r>
      <w:r w:rsidR="00AA1188">
        <w:t xml:space="preserve">.  </w:t>
      </w:r>
      <w:r w:rsidR="00C80295">
        <w:t xml:space="preserve"> </w:t>
      </w:r>
      <w:r>
        <w:t>We c</w:t>
      </w:r>
      <w:r w:rsidR="00CE72BE">
        <w:t xml:space="preserve">ould possibly invite him (Steve) down.  </w:t>
      </w:r>
    </w:p>
    <w:p w:rsidR="00186024" w:rsidRDefault="00186024" w:rsidP="00186024">
      <w:pPr>
        <w:pStyle w:val="Heading3"/>
      </w:pPr>
      <w:r>
        <w:t xml:space="preserve">Approval of Minutes from Previous Meeting:  </w:t>
      </w:r>
    </w:p>
    <w:p w:rsidR="00186024" w:rsidRPr="00186024" w:rsidRDefault="00EB1ADC" w:rsidP="00C83472">
      <w:proofErr w:type="gramStart"/>
      <w:r>
        <w:t>Approved.</w:t>
      </w:r>
      <w:proofErr w:type="gramEnd"/>
      <w:r>
        <w:t xml:space="preserve">  </w:t>
      </w:r>
      <w:r w:rsidR="0013586E">
        <w:t xml:space="preserve">Kendall will </w:t>
      </w:r>
      <w:r>
        <w:t xml:space="preserve">send to board.  </w:t>
      </w:r>
    </w:p>
    <w:p w:rsidR="00C45C63" w:rsidRDefault="00C45C63" w:rsidP="00C45C63">
      <w:pPr>
        <w:pStyle w:val="Heading3"/>
      </w:pPr>
      <w:r>
        <w:t>Other old business, etc…</w:t>
      </w:r>
    </w:p>
    <w:p w:rsidR="00186024" w:rsidRPr="003E3B58" w:rsidRDefault="00D15E2F" w:rsidP="00791237">
      <w:r>
        <w:t xml:space="preserve">Margaret </w:t>
      </w:r>
      <w:r w:rsidR="00FD724F">
        <w:t>Mead</w:t>
      </w:r>
      <w:r>
        <w:t xml:space="preserve"> allegedly wrote several of her ecology </w:t>
      </w:r>
      <w:r w:rsidR="003E3B58">
        <w:t xml:space="preserve">(anthropology? </w:t>
      </w:r>
      <w:proofErr w:type="gramStart"/>
      <w:r w:rsidR="003E3B58">
        <w:t xml:space="preserve">– </w:t>
      </w:r>
      <w:proofErr w:type="spellStart"/>
      <w:r w:rsidR="003E3B58">
        <w:t>kaf</w:t>
      </w:r>
      <w:proofErr w:type="spellEnd"/>
      <w:r w:rsidR="003E3B58">
        <w:t xml:space="preserve">) </w:t>
      </w:r>
      <w:r>
        <w:t>textbooks at Papakeechie.</w:t>
      </w:r>
      <w:proofErr w:type="gramEnd"/>
      <w:r>
        <w:t xml:space="preserve">  The book Letters of Papakeechie (by Gi</w:t>
      </w:r>
      <w:r w:rsidR="00C83472">
        <w:t>e</w:t>
      </w:r>
      <w:r>
        <w:t xml:space="preserve">se?) specifically states that she was here.  Virginia says she knows exactly which cottage.  </w:t>
      </w:r>
      <w:r w:rsidR="0061038F">
        <w:t>(</w:t>
      </w:r>
      <w:r w:rsidR="008528E9">
        <w:t>Postscript from Kendall</w:t>
      </w:r>
      <w:r w:rsidR="0061038F">
        <w:t xml:space="preserve">:  After a great deal of on-line searching I could not find this book.  Could it have been </w:t>
      </w:r>
      <w:r w:rsidR="0061038F" w:rsidRPr="0061038F">
        <w:rPr>
          <w:i/>
        </w:rPr>
        <w:t>‘Lead Thou Me on’: Reflections from Lake Papakeechie</w:t>
      </w:r>
      <w:r w:rsidR="0061038F">
        <w:t xml:space="preserve"> by </w:t>
      </w:r>
      <w:r w:rsidR="0061038F" w:rsidRPr="0061038F">
        <w:t>Vincent J. Giese</w:t>
      </w:r>
      <w:r w:rsidR="0061038F">
        <w:t>?)</w:t>
      </w:r>
    </w:p>
    <w:p w:rsidR="00A41617" w:rsidRDefault="00186024" w:rsidP="00A41617">
      <w:pPr>
        <w:pStyle w:val="Heading2"/>
        <w:rPr>
          <w:rStyle w:val="Heading2Char"/>
        </w:rPr>
      </w:pPr>
      <w:r w:rsidRPr="00A41617">
        <w:rPr>
          <w:rStyle w:val="Heading2Char"/>
        </w:rPr>
        <w:t xml:space="preserve">New Business:  </w:t>
      </w:r>
    </w:p>
    <w:p w:rsidR="00616589" w:rsidRDefault="00A41617" w:rsidP="00A41617">
      <w:proofErr w:type="gramStart"/>
      <w:r>
        <w:t>None.</w:t>
      </w:r>
      <w:proofErr w:type="gramEnd"/>
      <w:r>
        <w:t xml:space="preserve">  </w:t>
      </w:r>
    </w:p>
    <w:p w:rsidR="00703724" w:rsidRDefault="00CF5440" w:rsidP="005A3CC5">
      <w:pPr>
        <w:pStyle w:val="Heading3"/>
      </w:pPr>
      <w:r w:rsidRPr="00A41617">
        <w:rPr>
          <w:rStyle w:val="Heading2Char"/>
        </w:rPr>
        <w:t xml:space="preserve">Next meeting:  </w:t>
      </w:r>
      <w:r w:rsidR="00511F47">
        <w:t>7:00pm on 5</w:t>
      </w:r>
      <w:r w:rsidRPr="00616589">
        <w:t>/</w:t>
      </w:r>
      <w:r w:rsidR="00511F47">
        <w:t>10</w:t>
      </w:r>
      <w:r w:rsidR="00B12DA8">
        <w:t>/</w:t>
      </w:r>
      <w:r w:rsidR="00511F47">
        <w:t>13</w:t>
      </w:r>
      <w:r w:rsidRPr="00616589">
        <w:t xml:space="preserve"> at</w:t>
      </w:r>
      <w:r w:rsidR="00186024">
        <w:t xml:space="preserve"> </w:t>
      </w:r>
      <w:r w:rsidR="00511F47">
        <w:t>PPA</w:t>
      </w:r>
      <w:r w:rsidR="005A3CC5">
        <w:t xml:space="preserve"> Building</w:t>
      </w:r>
    </w:p>
    <w:sectPr w:rsidR="00703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2B6"/>
    <w:multiLevelType w:val="hybridMultilevel"/>
    <w:tmpl w:val="BA20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26704"/>
    <w:multiLevelType w:val="hybridMultilevel"/>
    <w:tmpl w:val="C064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04C01"/>
    <w:multiLevelType w:val="hybridMultilevel"/>
    <w:tmpl w:val="FC68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323B6"/>
    <w:multiLevelType w:val="hybridMultilevel"/>
    <w:tmpl w:val="562AE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A2905"/>
    <w:multiLevelType w:val="hybridMultilevel"/>
    <w:tmpl w:val="9C76D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C12E4"/>
    <w:multiLevelType w:val="hybridMultilevel"/>
    <w:tmpl w:val="D12A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02B09"/>
    <w:multiLevelType w:val="hybridMultilevel"/>
    <w:tmpl w:val="6A584F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3C53852"/>
    <w:multiLevelType w:val="hybridMultilevel"/>
    <w:tmpl w:val="A7B8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23895"/>
    <w:multiLevelType w:val="hybridMultilevel"/>
    <w:tmpl w:val="F266D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64714"/>
    <w:multiLevelType w:val="hybridMultilevel"/>
    <w:tmpl w:val="56F0A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4148D6"/>
    <w:multiLevelType w:val="hybridMultilevel"/>
    <w:tmpl w:val="1B4EF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37"/>
    <w:rsid w:val="000124EA"/>
    <w:rsid w:val="00080271"/>
    <w:rsid w:val="00093C8D"/>
    <w:rsid w:val="000A7A09"/>
    <w:rsid w:val="000C1E9B"/>
    <w:rsid w:val="000C6DEC"/>
    <w:rsid w:val="000D73F3"/>
    <w:rsid w:val="00106F38"/>
    <w:rsid w:val="00122E21"/>
    <w:rsid w:val="0013586E"/>
    <w:rsid w:val="00145D79"/>
    <w:rsid w:val="00151F0A"/>
    <w:rsid w:val="00186024"/>
    <w:rsid w:val="001921A9"/>
    <w:rsid w:val="001F5639"/>
    <w:rsid w:val="00207722"/>
    <w:rsid w:val="00215DB2"/>
    <w:rsid w:val="00221F69"/>
    <w:rsid w:val="002259AC"/>
    <w:rsid w:val="00272068"/>
    <w:rsid w:val="00286DF5"/>
    <w:rsid w:val="002A7561"/>
    <w:rsid w:val="002A7D93"/>
    <w:rsid w:val="002C06DF"/>
    <w:rsid w:val="002C7AC6"/>
    <w:rsid w:val="002E242F"/>
    <w:rsid w:val="00315EE2"/>
    <w:rsid w:val="00321FC6"/>
    <w:rsid w:val="00337099"/>
    <w:rsid w:val="00345F6A"/>
    <w:rsid w:val="00345FC8"/>
    <w:rsid w:val="00357D1C"/>
    <w:rsid w:val="00396228"/>
    <w:rsid w:val="003A4734"/>
    <w:rsid w:val="003A7BC8"/>
    <w:rsid w:val="003A7C16"/>
    <w:rsid w:val="003D62EA"/>
    <w:rsid w:val="003E3B58"/>
    <w:rsid w:val="003E515A"/>
    <w:rsid w:val="003E581A"/>
    <w:rsid w:val="004042EF"/>
    <w:rsid w:val="0040763A"/>
    <w:rsid w:val="00425FBE"/>
    <w:rsid w:val="00426604"/>
    <w:rsid w:val="004438C3"/>
    <w:rsid w:val="0044482D"/>
    <w:rsid w:val="004601F9"/>
    <w:rsid w:val="00477EAD"/>
    <w:rsid w:val="004B1D21"/>
    <w:rsid w:val="004C0080"/>
    <w:rsid w:val="004D55A4"/>
    <w:rsid w:val="004E6BE0"/>
    <w:rsid w:val="00511F47"/>
    <w:rsid w:val="00523900"/>
    <w:rsid w:val="00540719"/>
    <w:rsid w:val="00542219"/>
    <w:rsid w:val="005426EF"/>
    <w:rsid w:val="00553B7B"/>
    <w:rsid w:val="00577A2E"/>
    <w:rsid w:val="0058548A"/>
    <w:rsid w:val="005A3CC5"/>
    <w:rsid w:val="005A6190"/>
    <w:rsid w:val="005A73BA"/>
    <w:rsid w:val="005B5F8E"/>
    <w:rsid w:val="005C3057"/>
    <w:rsid w:val="005D2E25"/>
    <w:rsid w:val="005E5588"/>
    <w:rsid w:val="0061038F"/>
    <w:rsid w:val="00615E59"/>
    <w:rsid w:val="00616589"/>
    <w:rsid w:val="00621EB2"/>
    <w:rsid w:val="0063466F"/>
    <w:rsid w:val="00643FBE"/>
    <w:rsid w:val="00653219"/>
    <w:rsid w:val="00685725"/>
    <w:rsid w:val="006B2728"/>
    <w:rsid w:val="006C6085"/>
    <w:rsid w:val="00703724"/>
    <w:rsid w:val="00712458"/>
    <w:rsid w:val="00722C51"/>
    <w:rsid w:val="00723DE7"/>
    <w:rsid w:val="007570F3"/>
    <w:rsid w:val="00762321"/>
    <w:rsid w:val="00765247"/>
    <w:rsid w:val="007832B5"/>
    <w:rsid w:val="0078410A"/>
    <w:rsid w:val="007848FA"/>
    <w:rsid w:val="00785A6E"/>
    <w:rsid w:val="00787396"/>
    <w:rsid w:val="00791237"/>
    <w:rsid w:val="007A7111"/>
    <w:rsid w:val="007B6DE4"/>
    <w:rsid w:val="007C1BC7"/>
    <w:rsid w:val="007C7AAC"/>
    <w:rsid w:val="007D39D2"/>
    <w:rsid w:val="00800C11"/>
    <w:rsid w:val="0080349E"/>
    <w:rsid w:val="00805048"/>
    <w:rsid w:val="00815BE9"/>
    <w:rsid w:val="00820231"/>
    <w:rsid w:val="00836F3C"/>
    <w:rsid w:val="0084238E"/>
    <w:rsid w:val="008528E9"/>
    <w:rsid w:val="0088244B"/>
    <w:rsid w:val="00883206"/>
    <w:rsid w:val="008920A6"/>
    <w:rsid w:val="00894CCB"/>
    <w:rsid w:val="008C17C2"/>
    <w:rsid w:val="008C300D"/>
    <w:rsid w:val="0090130E"/>
    <w:rsid w:val="00906A4D"/>
    <w:rsid w:val="00906CBC"/>
    <w:rsid w:val="009175CF"/>
    <w:rsid w:val="0091777A"/>
    <w:rsid w:val="00920BA7"/>
    <w:rsid w:val="009277A9"/>
    <w:rsid w:val="00931E25"/>
    <w:rsid w:val="00936F46"/>
    <w:rsid w:val="0095674A"/>
    <w:rsid w:val="009674A1"/>
    <w:rsid w:val="00971013"/>
    <w:rsid w:val="00993AA6"/>
    <w:rsid w:val="00994393"/>
    <w:rsid w:val="009B0A8E"/>
    <w:rsid w:val="009B7DA6"/>
    <w:rsid w:val="009D29F8"/>
    <w:rsid w:val="009D6688"/>
    <w:rsid w:val="009F44D1"/>
    <w:rsid w:val="009F6EC3"/>
    <w:rsid w:val="00A13913"/>
    <w:rsid w:val="00A37063"/>
    <w:rsid w:val="00A41617"/>
    <w:rsid w:val="00A421CD"/>
    <w:rsid w:val="00A81E28"/>
    <w:rsid w:val="00AA1188"/>
    <w:rsid w:val="00AB53EB"/>
    <w:rsid w:val="00AB6E24"/>
    <w:rsid w:val="00AC1562"/>
    <w:rsid w:val="00AD0CA0"/>
    <w:rsid w:val="00AF7E3C"/>
    <w:rsid w:val="00B12DA8"/>
    <w:rsid w:val="00B20270"/>
    <w:rsid w:val="00B34FED"/>
    <w:rsid w:val="00B47DF1"/>
    <w:rsid w:val="00B74D67"/>
    <w:rsid w:val="00B7672D"/>
    <w:rsid w:val="00BA4474"/>
    <w:rsid w:val="00BA5791"/>
    <w:rsid w:val="00BC40F1"/>
    <w:rsid w:val="00C165D9"/>
    <w:rsid w:val="00C3497F"/>
    <w:rsid w:val="00C44147"/>
    <w:rsid w:val="00C44C30"/>
    <w:rsid w:val="00C45826"/>
    <w:rsid w:val="00C45C63"/>
    <w:rsid w:val="00C5188F"/>
    <w:rsid w:val="00C54E11"/>
    <w:rsid w:val="00C70D36"/>
    <w:rsid w:val="00C80295"/>
    <w:rsid w:val="00C83472"/>
    <w:rsid w:val="00C9418A"/>
    <w:rsid w:val="00CA16AC"/>
    <w:rsid w:val="00CB21B4"/>
    <w:rsid w:val="00CC770E"/>
    <w:rsid w:val="00CD277F"/>
    <w:rsid w:val="00CD7489"/>
    <w:rsid w:val="00CE2E65"/>
    <w:rsid w:val="00CE72BE"/>
    <w:rsid w:val="00CF2404"/>
    <w:rsid w:val="00CF5440"/>
    <w:rsid w:val="00D003DE"/>
    <w:rsid w:val="00D15E2F"/>
    <w:rsid w:val="00D24582"/>
    <w:rsid w:val="00D33984"/>
    <w:rsid w:val="00D44802"/>
    <w:rsid w:val="00D6005A"/>
    <w:rsid w:val="00D91074"/>
    <w:rsid w:val="00DA0534"/>
    <w:rsid w:val="00DC1123"/>
    <w:rsid w:val="00DC19F2"/>
    <w:rsid w:val="00DE736C"/>
    <w:rsid w:val="00E119BA"/>
    <w:rsid w:val="00E14A2E"/>
    <w:rsid w:val="00E2076A"/>
    <w:rsid w:val="00E274BD"/>
    <w:rsid w:val="00E672A3"/>
    <w:rsid w:val="00E71BDF"/>
    <w:rsid w:val="00E849E9"/>
    <w:rsid w:val="00E92972"/>
    <w:rsid w:val="00EB1ADC"/>
    <w:rsid w:val="00EB1FEE"/>
    <w:rsid w:val="00EB2790"/>
    <w:rsid w:val="00EB589E"/>
    <w:rsid w:val="00EC326F"/>
    <w:rsid w:val="00EC3B2D"/>
    <w:rsid w:val="00F03388"/>
    <w:rsid w:val="00F20F4F"/>
    <w:rsid w:val="00F37DA1"/>
    <w:rsid w:val="00F438C7"/>
    <w:rsid w:val="00F53245"/>
    <w:rsid w:val="00F607D9"/>
    <w:rsid w:val="00F60E30"/>
    <w:rsid w:val="00F73641"/>
    <w:rsid w:val="00F91B36"/>
    <w:rsid w:val="00FB3D4D"/>
    <w:rsid w:val="00FB43E3"/>
    <w:rsid w:val="00FC20A8"/>
    <w:rsid w:val="00FD724F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60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73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63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86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60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8739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60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73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63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86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60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8739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4D405-0ABC-4D66-8D31-4FF3CE55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Midway Products Group, Inc.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kfloyd</dc:creator>
  <cp:lastModifiedBy>Kendall A. Floyd</cp:lastModifiedBy>
  <cp:revision>63</cp:revision>
  <cp:lastPrinted>2012-09-20T22:11:00Z</cp:lastPrinted>
  <dcterms:created xsi:type="dcterms:W3CDTF">2013-04-12T21:54:00Z</dcterms:created>
  <dcterms:modified xsi:type="dcterms:W3CDTF">2013-04-28T22:10:00Z</dcterms:modified>
</cp:coreProperties>
</file>