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791237" w:rsidRPr="00E71BDF" w:rsidRDefault="00B12DA8" w:rsidP="00E71BDF">
      <w:pPr>
        <w:jc w:val="center"/>
        <w:rPr>
          <w:b/>
        </w:rPr>
      </w:pPr>
      <w:r>
        <w:rPr>
          <w:b/>
        </w:rPr>
        <w:t xml:space="preserve">LAPSI Team Meeting </w:t>
      </w:r>
      <w:r w:rsidR="00286DF5">
        <w:rPr>
          <w:b/>
        </w:rPr>
        <w:t>2</w:t>
      </w:r>
      <w:r w:rsidR="00791237" w:rsidRPr="00E71BDF">
        <w:rPr>
          <w:b/>
        </w:rPr>
        <w:t>/</w:t>
      </w:r>
      <w:r>
        <w:rPr>
          <w:b/>
        </w:rPr>
        <w:t>8</w:t>
      </w:r>
      <w:r w:rsidR="00791237" w:rsidRPr="00E71BDF">
        <w:rPr>
          <w:b/>
        </w:rPr>
        <w:t>/1</w:t>
      </w:r>
      <w:r>
        <w:rPr>
          <w:b/>
        </w:rPr>
        <w:t>3</w:t>
      </w:r>
      <w:r w:rsidR="00791237" w:rsidRPr="00E71BDF">
        <w:rPr>
          <w:b/>
        </w:rPr>
        <w:t xml:space="preserve">, 7:00pm 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994393" w:rsidRDefault="00791237" w:rsidP="00791237">
      <w:r>
        <w:t xml:space="preserve">Attendees (Alphabetically):  </w:t>
      </w:r>
      <w:r w:rsidR="00F8796C">
        <w:t xml:space="preserve">Kendall Floyd, </w:t>
      </w:r>
      <w:r w:rsidR="000035AA" w:rsidRPr="00CE2E65">
        <w:t xml:space="preserve">Georganna </w:t>
      </w:r>
      <w:r w:rsidR="000035AA">
        <w:t xml:space="preserve">&amp; </w:t>
      </w:r>
      <w:r w:rsidR="00F8796C">
        <w:t xml:space="preserve">John Hart, </w:t>
      </w:r>
      <w:r w:rsidR="000035AA">
        <w:t xml:space="preserve">Jodi &amp; </w:t>
      </w:r>
      <w:r w:rsidR="005307F5">
        <w:t>Mack Hedges,</w:t>
      </w:r>
      <w:r w:rsidR="005307F5" w:rsidRPr="005307F5">
        <w:t xml:space="preserve"> </w:t>
      </w:r>
      <w:r w:rsidR="000035AA">
        <w:t xml:space="preserve">Charlotte Hill, Jan &amp; </w:t>
      </w:r>
      <w:r w:rsidR="000701DC">
        <w:t xml:space="preserve">Mark Laurent, </w:t>
      </w:r>
      <w:r w:rsidR="005307F5">
        <w:t>Anthony Serianni, Virginia Surso</w:t>
      </w:r>
      <w:r w:rsidR="000035AA">
        <w:t xml:space="preserve">, Diane </w:t>
      </w:r>
      <w:proofErr w:type="spellStart"/>
      <w:r w:rsidR="000035AA">
        <w:t>Tulloh</w:t>
      </w:r>
      <w:proofErr w:type="spellEnd"/>
    </w:p>
    <w:p w:rsidR="00616589" w:rsidRDefault="00805048" w:rsidP="00616589">
      <w:r>
        <w:t xml:space="preserve">Guests:  </w:t>
      </w:r>
      <w:r w:rsidR="00AB0DEB">
        <w:t xml:space="preserve">Gary &amp;Sue </w:t>
      </w:r>
      <w:proofErr w:type="spellStart"/>
      <w:r w:rsidR="00AB0DEB">
        <w:t>Dant</w:t>
      </w:r>
      <w:proofErr w:type="spellEnd"/>
    </w:p>
    <w:p w:rsidR="00DD720D" w:rsidRPr="00E5018B" w:rsidRDefault="009E2EC9" w:rsidP="00616589">
      <w:pPr>
        <w:rPr>
          <w:b/>
        </w:rPr>
      </w:pPr>
      <w:r w:rsidRPr="00E5018B">
        <w:rPr>
          <w:b/>
        </w:rPr>
        <w:t xml:space="preserve">Charlotte </w:t>
      </w:r>
      <w:r w:rsidR="00787B6C">
        <w:rPr>
          <w:b/>
        </w:rPr>
        <w:t xml:space="preserve">(board) </w:t>
      </w:r>
      <w:r w:rsidRPr="00E5018B">
        <w:rPr>
          <w:b/>
        </w:rPr>
        <w:t xml:space="preserve">– Wetlands Mitigation, </w:t>
      </w:r>
    </w:p>
    <w:p w:rsidR="00602EB0" w:rsidRDefault="003A46F4" w:rsidP="00616589">
      <w:r>
        <w:t>Charlotte d</w:t>
      </w:r>
      <w:r w:rsidR="00FC2860">
        <w:t xml:space="preserve">istributed </w:t>
      </w:r>
      <w:r w:rsidR="00130C33">
        <w:t>the following d</w:t>
      </w:r>
      <w:r w:rsidR="00FC2860">
        <w:t>ocuments:  Arm</w:t>
      </w:r>
      <w:bookmarkStart w:id="0" w:name="_GoBack"/>
      <w:bookmarkEnd w:id="0"/>
      <w:r w:rsidR="00FC2860">
        <w:t>y Corps of Engineers “permit to discharge fill” OK to proceed 7/20/11; IDEM Section 401 Water Quality Certification</w:t>
      </w:r>
      <w:r w:rsidR="00AC3E57">
        <w:t xml:space="preserve"> </w:t>
      </w:r>
      <w:r w:rsidR="006542BF">
        <w:t xml:space="preserve">“to place fill into 0.12 acre” of wetland </w:t>
      </w:r>
      <w:r w:rsidR="00AC3E57">
        <w:t xml:space="preserve">4/20/2011; DNR Special Conditions </w:t>
      </w:r>
      <w:r w:rsidR="00903448">
        <w:t xml:space="preserve">regarding Application #: FW-26113 (no date), this document appears to reference another document not included here; Williams Creek Consulting Natural Resource Mitigation Monitoring Services 1/24/13.  </w:t>
      </w:r>
    </w:p>
    <w:p w:rsidR="00DF5422" w:rsidRDefault="009E2EC9" w:rsidP="00616589">
      <w:r>
        <w:t xml:space="preserve">Williams Creek consulting </w:t>
      </w:r>
      <w:r w:rsidR="00B20DE0">
        <w:t xml:space="preserve">group </w:t>
      </w:r>
      <w:r w:rsidR="009B166F">
        <w:t xml:space="preserve">is the group </w:t>
      </w:r>
      <w:r w:rsidR="00E7754A">
        <w:t xml:space="preserve">that </w:t>
      </w:r>
      <w:r w:rsidR="009B166F">
        <w:t xml:space="preserve">developed the wetland mitigation plan.  This plan included creating new wetland to replace that which was removed through the process of restructuring the levy.  </w:t>
      </w:r>
      <w:r w:rsidR="00132839">
        <w:t xml:space="preserve">The new wetland area was created during the </w:t>
      </w:r>
      <w:r w:rsidR="00762431">
        <w:t>restructuring of the</w:t>
      </w:r>
      <w:r w:rsidR="00132839">
        <w:t xml:space="preserve"> Levy.  </w:t>
      </w:r>
      <w:r w:rsidR="00DF5422">
        <w:t xml:space="preserve">Williams Creek also developed </w:t>
      </w:r>
      <w:r w:rsidR="00132839">
        <w:t>a</w:t>
      </w:r>
      <w:r w:rsidR="00DF5422">
        <w:t xml:space="preserve"> plan for ongoing maintenance and monitoring of the newly created wetland.  This </w:t>
      </w:r>
      <w:r w:rsidR="000500B1">
        <w:t xml:space="preserve">ongoing </w:t>
      </w:r>
      <w:r w:rsidR="00DF5422">
        <w:t xml:space="preserve">monitoring is required by </w:t>
      </w:r>
      <w:r w:rsidR="00152129">
        <w:t>the Army Corps</w:t>
      </w:r>
      <w:r w:rsidR="00DF5422">
        <w:t xml:space="preserve">.  </w:t>
      </w:r>
      <w:r w:rsidR="00130C33">
        <w:t xml:space="preserve">There is also an IDEM document outlines what must be done and a document from the DNR with special conditions which pretty much just repeats that of IDEM.  </w:t>
      </w:r>
      <w:r w:rsidR="00A0451E">
        <w:t xml:space="preserve">Part of the ongoing monitoring required by IDEM is a report by every 12/31 each year.  The report contains such things as vegetation, etc…  </w:t>
      </w:r>
      <w:r w:rsidR="00B20DE0">
        <w:t>Currently the board cannot locate th</w:t>
      </w:r>
      <w:r w:rsidR="000500B1">
        <w:t xml:space="preserve">e </w:t>
      </w:r>
      <w:r w:rsidR="00130C33">
        <w:t xml:space="preserve">Williams Creek </w:t>
      </w:r>
      <w:r w:rsidR="000500B1">
        <w:t>monitoring</w:t>
      </w:r>
      <w:r w:rsidR="00B20DE0">
        <w:t xml:space="preserve"> plan</w:t>
      </w:r>
      <w:r>
        <w:t xml:space="preserve">.  </w:t>
      </w:r>
      <w:r w:rsidR="009B2026">
        <w:t xml:space="preserve">Charlotte is trying to locate a copy of the plan and may have to contact Williams Creek for one.  </w:t>
      </w:r>
    </w:p>
    <w:p w:rsidR="002400F7" w:rsidRDefault="00130C33" w:rsidP="00616589">
      <w:r>
        <w:t>It was suggested that perhaps the LAPSI team could perform the ongoing monitoring tasks proposed by Williams Creek</w:t>
      </w:r>
      <w:r w:rsidR="00A0451E">
        <w:t xml:space="preserve"> </w:t>
      </w:r>
      <w:r w:rsidR="002400F7">
        <w:t>rather than paying Williams Creek</w:t>
      </w:r>
      <w:r w:rsidR="00A0451E">
        <w:t xml:space="preserve"> to do so</w:t>
      </w:r>
      <w:r w:rsidR="002400F7">
        <w:t xml:space="preserve">.  </w:t>
      </w:r>
      <w:r w:rsidR="00A0451E">
        <w:t>PPA m</w:t>
      </w:r>
      <w:r w:rsidR="00762431">
        <w:t xml:space="preserve">ust meet 2-3 </w:t>
      </w:r>
      <w:r w:rsidR="002400F7">
        <w:t>years of criteria, and if it is met they</w:t>
      </w:r>
      <w:r w:rsidR="00A0451E">
        <w:t xml:space="preserve"> wi</w:t>
      </w:r>
      <w:r w:rsidR="002400F7">
        <w:t xml:space="preserve">ll </w:t>
      </w:r>
      <w:r w:rsidR="00A0451E">
        <w:t>waive</w:t>
      </w:r>
      <w:r w:rsidR="002400F7">
        <w:t xml:space="preserve"> the final years up through year 5.  </w:t>
      </w:r>
      <w:r w:rsidR="00096EAB">
        <w:t xml:space="preserve">See docs for cost of Williams Creek to monitor.  </w:t>
      </w:r>
      <w:proofErr w:type="gramStart"/>
      <w:r w:rsidR="00207800">
        <w:t>(P.S.</w:t>
      </w:r>
      <w:proofErr w:type="gramEnd"/>
      <w:r w:rsidR="00207800">
        <w:t xml:space="preserve">  After reviewing the docs I was unable to find any cost – Kendall).  </w:t>
      </w:r>
    </w:p>
    <w:p w:rsidR="00F04624" w:rsidRDefault="0034153E" w:rsidP="00616589">
      <w:r>
        <w:t xml:space="preserve">So we’ll review as a group, prior to board signing any contract with Williams, and we’ll let board know if we think we can successfully perform the monitoring.  </w:t>
      </w:r>
      <w:r w:rsidR="00F04624">
        <w:t xml:space="preserve">Need to determine by the end of the year (2013).  </w:t>
      </w:r>
    </w:p>
    <w:p w:rsidR="00ED0CF6" w:rsidRDefault="00ED0CF6" w:rsidP="00616589">
      <w:r>
        <w:t xml:space="preserve">John added that he was also discussing </w:t>
      </w:r>
      <w:r w:rsidR="0004654B">
        <w:t xml:space="preserve">this </w:t>
      </w:r>
      <w:r>
        <w:t>with another committee</w:t>
      </w:r>
      <w:r w:rsidR="0004654B">
        <w:t xml:space="preserve"> and that the</w:t>
      </w:r>
      <w:r>
        <w:t xml:space="preserve"> levy project </w:t>
      </w:r>
      <w:r w:rsidR="0004654B">
        <w:t xml:space="preserve">was </w:t>
      </w:r>
      <w:r>
        <w:t xml:space="preserve">wrapping up with several </w:t>
      </w:r>
      <w:r w:rsidR="00AE707C">
        <w:t>inspections</w:t>
      </w:r>
      <w:r>
        <w:t xml:space="preserve">.  </w:t>
      </w:r>
      <w:r w:rsidR="0004654B">
        <w:t>One c</w:t>
      </w:r>
      <w:r>
        <w:t xml:space="preserve">oncern is that </w:t>
      </w:r>
      <w:r w:rsidR="0004654B">
        <w:t xml:space="preserve">performing the work as lay people could </w:t>
      </w:r>
      <w:r>
        <w:t>result in additional costs if we fail to meet requirement</w:t>
      </w:r>
      <w:r w:rsidR="0004654B">
        <w:t>s</w:t>
      </w:r>
      <w:r>
        <w:t xml:space="preserve">.  </w:t>
      </w:r>
      <w:r w:rsidR="0004654B">
        <w:t>Therefor the cost of monitoring by</w:t>
      </w:r>
      <w:r>
        <w:t xml:space="preserve"> Williams may be small </w:t>
      </w:r>
      <w:r w:rsidR="00AE707C">
        <w:t>in relation</w:t>
      </w:r>
      <w:r>
        <w:t xml:space="preserve"> with the overall cost of the project, making it worth the investment.  </w:t>
      </w:r>
    </w:p>
    <w:p w:rsidR="00E5018B" w:rsidRDefault="00E5018B" w:rsidP="00616589">
      <w:r>
        <w:t xml:space="preserve">John added, Williams made original plan off of a pro-bono survey which ended up not being adequate and Williams had to be paid </w:t>
      </w:r>
      <w:r w:rsidR="00BD53C5">
        <w:t xml:space="preserve">an additional amount </w:t>
      </w:r>
      <w:r>
        <w:t xml:space="preserve">to modify their original plan.  </w:t>
      </w:r>
    </w:p>
    <w:p w:rsidR="00ED0CF6" w:rsidRDefault="00ED0CF6" w:rsidP="00616589">
      <w:pPr>
        <w:rPr>
          <w:b/>
        </w:rPr>
      </w:pPr>
      <w:r w:rsidRPr="00E5018B">
        <w:rPr>
          <w:b/>
        </w:rPr>
        <w:lastRenderedPageBreak/>
        <w:t>Gary</w:t>
      </w:r>
      <w:r w:rsidR="00E5018B" w:rsidRPr="00E5018B">
        <w:rPr>
          <w:b/>
        </w:rPr>
        <w:t xml:space="preserve"> </w:t>
      </w:r>
      <w:proofErr w:type="spellStart"/>
      <w:r w:rsidR="00A7252C">
        <w:rPr>
          <w:b/>
        </w:rPr>
        <w:t>Dant</w:t>
      </w:r>
      <w:proofErr w:type="spellEnd"/>
      <w:r w:rsidR="00737E85">
        <w:rPr>
          <w:b/>
        </w:rPr>
        <w:t xml:space="preserve"> – “our </w:t>
      </w:r>
      <w:r w:rsidR="00A7252C">
        <w:rPr>
          <w:b/>
        </w:rPr>
        <w:t>Jeremiah</w:t>
      </w:r>
      <w:r w:rsidR="00737E85">
        <w:rPr>
          <w:b/>
        </w:rPr>
        <w:t xml:space="preserve"> Johnson” per Virginia</w:t>
      </w:r>
    </w:p>
    <w:p w:rsidR="00AE46C3" w:rsidRDefault="00737E85" w:rsidP="00616589">
      <w:r>
        <w:rPr>
          <w:b/>
        </w:rPr>
        <w:t xml:space="preserve">Nuisance Wildlife Control Operation – </w:t>
      </w:r>
      <w:r>
        <w:t xml:space="preserve">most of </w:t>
      </w:r>
      <w:r w:rsidR="00AE46C3">
        <w:t>Gary’s</w:t>
      </w:r>
      <w:r>
        <w:t xml:space="preserve"> work consists of “in the water”.  </w:t>
      </w:r>
      <w:r w:rsidR="000C2CCF">
        <w:t xml:space="preserve">Concerns about water quality, especially when it’s hot re:  blue </w:t>
      </w:r>
      <w:r w:rsidR="00AE46C3">
        <w:t>algae</w:t>
      </w:r>
      <w:r w:rsidR="000C2CCF">
        <w:t xml:space="preserve">.  He uses traps.  He brought </w:t>
      </w:r>
      <w:r w:rsidR="00AE46C3">
        <w:t>sample traps:</w:t>
      </w:r>
    </w:p>
    <w:p w:rsidR="00AE46C3" w:rsidRDefault="00AE46C3" w:rsidP="00910F73">
      <w:pPr>
        <w:pStyle w:val="ListParagraph"/>
        <w:numPr>
          <w:ilvl w:val="0"/>
          <w:numId w:val="12"/>
        </w:numPr>
      </w:pPr>
      <w:r>
        <w:t xml:space="preserve">Beaver trap </w:t>
      </w:r>
      <w:r w:rsidR="00910F73">
        <w:t xml:space="preserve">or </w:t>
      </w:r>
      <w:r>
        <w:t>“conibear” (invented by Frank</w:t>
      </w:r>
      <w:r w:rsidR="000C2CCF">
        <w:t xml:space="preserve"> </w:t>
      </w:r>
      <w:r>
        <w:t>Conibear</w:t>
      </w:r>
      <w:r w:rsidR="000C2CCF">
        <w:t>)</w:t>
      </w:r>
      <w:r w:rsidR="00910F73">
        <w:t xml:space="preserve"> which is a b</w:t>
      </w:r>
      <w:r w:rsidR="000C2CCF">
        <w:t>ody grip trap.  Very spe</w:t>
      </w:r>
      <w:r>
        <w:t>cific to target animal.  He a</w:t>
      </w:r>
      <w:r w:rsidR="000C2CCF">
        <w:t xml:space="preserve">lso showed a smaller trap (a 110) for mink &amp; muskrat.  </w:t>
      </w:r>
      <w:r>
        <w:t>He s</w:t>
      </w:r>
      <w:r w:rsidR="000C2CCF">
        <w:t>aid our rip rap should keep most of th</w:t>
      </w:r>
      <w:r>
        <w:t xml:space="preserve">ose animals </w:t>
      </w:r>
      <w:r w:rsidR="000C2CCF">
        <w:t>out</w:t>
      </w:r>
      <w:r>
        <w:t xml:space="preserve"> of the levy</w:t>
      </w:r>
      <w:r w:rsidR="000C2CCF">
        <w:t xml:space="preserve">.  </w:t>
      </w:r>
    </w:p>
    <w:p w:rsidR="00E5018B" w:rsidRDefault="00910F73" w:rsidP="00910F73">
      <w:pPr>
        <w:pStyle w:val="ListParagraph"/>
        <w:numPr>
          <w:ilvl w:val="0"/>
          <w:numId w:val="12"/>
        </w:numPr>
      </w:pPr>
      <w:r>
        <w:t>F</w:t>
      </w:r>
      <w:r w:rsidR="000C2CCF">
        <w:t xml:space="preserve">oot holds (for coyote).  Drowning swivel for a “water set” so animal drowns quickly.  Traps need “tuned”.  Look for “sign” of the animal and place the trap where you think the animal will place its foot.  </w:t>
      </w:r>
      <w:r w:rsidR="00971A9A">
        <w:t xml:space="preserve">Pans (where there foot goes) are adjustable.   Extra pan testing helps avoid trapping “non-target animals.  </w:t>
      </w:r>
      <w:proofErr w:type="gramStart"/>
      <w:r w:rsidR="00086592">
        <w:t>He</w:t>
      </w:r>
      <w:proofErr w:type="gramEnd"/>
      <w:r w:rsidR="00086592">
        <w:t xml:space="preserve"> b</w:t>
      </w:r>
      <w:r w:rsidR="00552C05">
        <w:t>ack</w:t>
      </w:r>
      <w:r w:rsidR="00A7252C">
        <w:t>-</w:t>
      </w:r>
      <w:r w:rsidR="00552C05">
        <w:t>file</w:t>
      </w:r>
      <w:r w:rsidR="00086592">
        <w:t>s</w:t>
      </w:r>
      <w:r w:rsidR="00552C05">
        <w:t xml:space="preserve"> </w:t>
      </w:r>
      <w:r w:rsidR="00F54559">
        <w:t xml:space="preserve">the </w:t>
      </w:r>
      <w:r w:rsidR="00552C05">
        <w:t xml:space="preserve">“dog” so it has a crisp edge </w:t>
      </w:r>
      <w:r w:rsidR="00F54559">
        <w:t>creating a</w:t>
      </w:r>
      <w:r w:rsidR="00552C05">
        <w:t xml:space="preserve"> hair setting and</w:t>
      </w:r>
      <w:r>
        <w:t xml:space="preserve"> the trap</w:t>
      </w:r>
      <w:r w:rsidR="00552C05">
        <w:t xml:space="preserve"> “fires real crisp”.  </w:t>
      </w:r>
    </w:p>
    <w:p w:rsidR="00086592" w:rsidRDefault="00086592" w:rsidP="00910F73">
      <w:pPr>
        <w:pStyle w:val="ListParagraph"/>
        <w:numPr>
          <w:ilvl w:val="0"/>
          <w:numId w:val="12"/>
        </w:numPr>
      </w:pPr>
      <w:r>
        <w:t xml:space="preserve">#4 </w:t>
      </w:r>
      <w:proofErr w:type="gramStart"/>
      <w:r>
        <w:t>double</w:t>
      </w:r>
      <w:proofErr w:type="gramEnd"/>
      <w:r>
        <w:t xml:space="preserve"> long swing.  Good beaver trap.  Anything </w:t>
      </w:r>
      <w:r w:rsidR="00AE46C3">
        <w:t>larger</w:t>
      </w:r>
      <w:r>
        <w:t xml:space="preserve"> than a #3 that doesn’t have offset jaws has to be completely covered with water </w:t>
      </w:r>
      <w:r w:rsidR="00910F73">
        <w:t>by law</w:t>
      </w:r>
      <w:r w:rsidR="00F54559">
        <w:t xml:space="preserve"> </w:t>
      </w:r>
      <w:r>
        <w:t xml:space="preserve">(in Indiana).  </w:t>
      </w:r>
      <w:r w:rsidR="00FB00B3">
        <w:t xml:space="preserve">#5 – his favorite beaver trap, also works for wolf and </w:t>
      </w:r>
      <w:r w:rsidR="00AE46C3">
        <w:t>cougar</w:t>
      </w:r>
      <w:r w:rsidR="00910F73">
        <w:t xml:space="preserve"> out west.  He a</w:t>
      </w:r>
      <w:r w:rsidR="00FB00B3">
        <w:t xml:space="preserve">lways sets for a right rear foot catch on the beaver.  </w:t>
      </w:r>
    </w:p>
    <w:p w:rsidR="00BC387C" w:rsidRDefault="00BC387C" w:rsidP="00910F73">
      <w:pPr>
        <w:pStyle w:val="ListParagraph"/>
        <w:numPr>
          <w:ilvl w:val="0"/>
          <w:numId w:val="12"/>
        </w:numPr>
      </w:pPr>
      <w:r>
        <w:t xml:space="preserve">Dirt trapping – covering with a dirt pattern “dirt hole set” imitates where an animal has put its leftovers.  Don’t want debris on top.  Uses sifter box.  Leave a triangle shape which mimics what the animal would have left.  </w:t>
      </w:r>
      <w:r w:rsidR="00FD4412">
        <w:t xml:space="preserve">Also picks up scat (keep a clean bag in your pocket) and place so that the animal won’t step in that spot forcing him to step where you want him.  </w:t>
      </w:r>
    </w:p>
    <w:p w:rsidR="008A77A7" w:rsidRDefault="008A77A7" w:rsidP="00910F73">
      <w:pPr>
        <w:pStyle w:val="ListParagraph"/>
        <w:numPr>
          <w:ilvl w:val="0"/>
          <w:numId w:val="12"/>
        </w:numPr>
      </w:pPr>
      <w:r>
        <w:t xml:space="preserve">Also </w:t>
      </w:r>
      <w:r w:rsidR="00910F73">
        <w:t>showed</w:t>
      </w:r>
      <w:r>
        <w:t xml:space="preserve"> snares.</w:t>
      </w:r>
    </w:p>
    <w:p w:rsidR="008A77A7" w:rsidRDefault="008A77A7" w:rsidP="00616589">
      <w:r>
        <w:t>Scents</w:t>
      </w:r>
      <w:r w:rsidR="00910F73">
        <w:t xml:space="preserve"> are also an</w:t>
      </w:r>
      <w:r>
        <w:t xml:space="preserve"> important part of trapping.  </w:t>
      </w:r>
      <w:r w:rsidR="00910F73">
        <w:t xml:space="preserve">He </w:t>
      </w:r>
      <w:r>
        <w:t xml:space="preserve">carries animal </w:t>
      </w:r>
      <w:r w:rsidR="00F54559">
        <w:t>urine;</w:t>
      </w:r>
      <w:r>
        <w:t xml:space="preserve"> in this case he showed a bottle of mink urine.  Also </w:t>
      </w:r>
      <w:r w:rsidR="00910F73">
        <w:t xml:space="preserve">used as </w:t>
      </w:r>
      <w:r>
        <w:t xml:space="preserve">a cover scent to cover your scent.  </w:t>
      </w:r>
    </w:p>
    <w:p w:rsidR="00A011BC" w:rsidRDefault="00910F73" w:rsidP="00616589">
      <w:r>
        <w:t>It is g</w:t>
      </w:r>
      <w:r w:rsidR="00A011BC">
        <w:t>reat to make a living trapping.  Helps trap nuisance beavers, esp</w:t>
      </w:r>
      <w:r w:rsidR="00F54559">
        <w:t>ecially</w:t>
      </w:r>
      <w:r w:rsidR="00A011BC">
        <w:t xml:space="preserve"> for farmers.  </w:t>
      </w:r>
    </w:p>
    <w:p w:rsidR="00B240FE" w:rsidRDefault="00F54559" w:rsidP="00616589">
      <w:r>
        <w:t>Gary b</w:t>
      </w:r>
      <w:r w:rsidR="00910F73">
        <w:t>rought us some documents</w:t>
      </w:r>
      <w:r w:rsidR="009912AB">
        <w:t xml:space="preserve"> re</w:t>
      </w:r>
      <w:r w:rsidR="00910F73">
        <w:t>garding</w:t>
      </w:r>
      <w:r w:rsidR="009912AB">
        <w:t xml:space="preserve"> clean water</w:t>
      </w:r>
      <w:r w:rsidR="00910F73">
        <w:t>:</w:t>
      </w:r>
      <w:r w:rsidR="009912AB">
        <w:t xml:space="preserve">  Indiana Lake Management Conference </w:t>
      </w:r>
      <w:r w:rsidR="00910F73">
        <w:t>applications</w:t>
      </w:r>
      <w:r w:rsidR="00CB5A0F">
        <w:t>;</w:t>
      </w:r>
      <w:r w:rsidR="00910F73">
        <w:t xml:space="preserve"> </w:t>
      </w:r>
      <w:proofErr w:type="gramStart"/>
      <w:r w:rsidR="00910F73">
        <w:t>The</w:t>
      </w:r>
      <w:proofErr w:type="gramEnd"/>
      <w:r w:rsidR="00910F73">
        <w:t xml:space="preserve"> conference is on </w:t>
      </w:r>
      <w:r w:rsidR="009912AB">
        <w:t xml:space="preserve">3/22 </w:t>
      </w:r>
      <w:r w:rsidR="00910F73">
        <w:t>-</w:t>
      </w:r>
      <w:r w:rsidR="009912AB">
        <w:t xml:space="preserve"> 23 at Pokagon.  </w:t>
      </w:r>
      <w:r w:rsidR="00910F73">
        <w:t>He a</w:t>
      </w:r>
      <w:r w:rsidR="00B240FE">
        <w:t>lso mentioned WACF meetings</w:t>
      </w:r>
      <w:r w:rsidR="00910F73">
        <w:t xml:space="preserve"> and the </w:t>
      </w:r>
      <w:r w:rsidR="00B240FE">
        <w:t xml:space="preserve">Indiana department of </w:t>
      </w:r>
      <w:r w:rsidR="000B3E49">
        <w:t>fisheries</w:t>
      </w:r>
      <w:r w:rsidR="00B240FE">
        <w:t xml:space="preserve"> out of Columbia City (260</w:t>
      </w:r>
      <w:r w:rsidR="00910F73">
        <w:t>)</w:t>
      </w:r>
      <w:r w:rsidR="00B240FE">
        <w:t>244-6508</w:t>
      </w:r>
      <w:r w:rsidR="00EB10FD">
        <w:t xml:space="preserve"> where J</w:t>
      </w:r>
      <w:r w:rsidR="00B240FE">
        <w:t xml:space="preserve">ed Pearson </w:t>
      </w:r>
      <w:r w:rsidR="00EB10FD">
        <w:t xml:space="preserve">is the </w:t>
      </w:r>
      <w:r w:rsidR="00B240FE">
        <w:t xml:space="preserve">current head biologist.  </w:t>
      </w:r>
    </w:p>
    <w:p w:rsidR="00CB5A0F" w:rsidRDefault="004F4E83" w:rsidP="00616589">
      <w:r>
        <w:t xml:space="preserve">He also gave us a copy of the </w:t>
      </w:r>
      <w:r w:rsidR="00404109">
        <w:t>1977 fish and plant study by Aquatic Control from Seymo</w:t>
      </w:r>
      <w:r w:rsidR="000B3E49">
        <w:t>u</w:t>
      </w:r>
      <w:r w:rsidR="00404109">
        <w:t xml:space="preserve">r, IN.  </w:t>
      </w:r>
      <w:r>
        <w:t xml:space="preserve">(By the end of our meeting one or two pages were missing from the end of this report.)  </w:t>
      </w:r>
      <w:r w:rsidR="00CB5A0F">
        <w:t xml:space="preserve">He also shared copies of three newspaper clippings regarding the private status of Papakeechie one of which specifically stated we were “unequivocally private” and that the </w:t>
      </w:r>
      <w:r w:rsidR="00404109">
        <w:t xml:space="preserve">DNR motion </w:t>
      </w:r>
      <w:r w:rsidR="00CB5A0F">
        <w:t xml:space="preserve">arguing that point was denied.  </w:t>
      </w:r>
    </w:p>
    <w:p w:rsidR="00404109" w:rsidRDefault="00404109" w:rsidP="00616589">
      <w:r>
        <w:t xml:space="preserve">Nate Long is from aquatic control (800-753-5253).  </w:t>
      </w:r>
      <w:r w:rsidR="005C099D">
        <w:t xml:space="preserve">OK to call him.  </w:t>
      </w:r>
      <w:r w:rsidR="00CB5A0F">
        <w:t>They do the</w:t>
      </w:r>
      <w:r w:rsidR="00F70229">
        <w:t xml:space="preserve"> </w:t>
      </w:r>
      <w:r w:rsidR="000B3E49">
        <w:t>aquatic</w:t>
      </w:r>
      <w:r w:rsidR="00F70229">
        <w:t xml:space="preserve"> control on Webster Lake.  </w:t>
      </w:r>
      <w:r w:rsidR="00CB5A0F">
        <w:t>(In Gary’s</w:t>
      </w:r>
      <w:r w:rsidR="00C77913">
        <w:t xml:space="preserve"> opinion </w:t>
      </w:r>
      <w:r w:rsidR="00CB5A0F">
        <w:t xml:space="preserve">Webster is </w:t>
      </w:r>
      <w:r w:rsidR="00C77913">
        <w:t>way over</w:t>
      </w:r>
      <w:r w:rsidR="000B3E49">
        <w:t>-treated</w:t>
      </w:r>
      <w:r w:rsidR="00C77913">
        <w:t xml:space="preserve"> and </w:t>
      </w:r>
      <w:r w:rsidR="00CB5A0F">
        <w:t>there is hardly any</w:t>
      </w:r>
      <w:r w:rsidR="00C77913">
        <w:t xml:space="preserve"> vegetation.</w:t>
      </w:r>
      <w:r w:rsidR="00CB5A0F">
        <w:t>)</w:t>
      </w:r>
      <w:r w:rsidR="00C77913">
        <w:t xml:space="preserve">  </w:t>
      </w:r>
    </w:p>
    <w:p w:rsidR="005C099D" w:rsidRDefault="005C099D" w:rsidP="00616589">
      <w:r>
        <w:t xml:space="preserve">Grace college Water </w:t>
      </w:r>
      <w:r w:rsidR="000B3E49">
        <w:t>Quality</w:t>
      </w:r>
      <w:r>
        <w:t xml:space="preserve"> </w:t>
      </w:r>
      <w:r w:rsidR="000B3E49">
        <w:t>Samples</w:t>
      </w:r>
      <w:r>
        <w:t xml:space="preserve"> w/Locations</w:t>
      </w:r>
    </w:p>
    <w:p w:rsidR="005C099D" w:rsidRDefault="005C099D" w:rsidP="00616589">
      <w:proofErr w:type="gramStart"/>
      <w:r>
        <w:t>Mentioned mercury &amp; PCBs when eating fish.</w:t>
      </w:r>
      <w:proofErr w:type="gramEnd"/>
      <w:r>
        <w:t xml:space="preserve">  Indian</w:t>
      </w:r>
      <w:r w:rsidR="00A34FFB">
        <w:t>a</w:t>
      </w:r>
      <w:r>
        <w:t xml:space="preserve"> fishing rule book has good </w:t>
      </w:r>
      <w:r w:rsidR="00A34FFB">
        <w:t>instructions</w:t>
      </w:r>
      <w:r>
        <w:t xml:space="preserve"> on how to clean them in a more healthy way.  </w:t>
      </w:r>
    </w:p>
    <w:p w:rsidR="005C099D" w:rsidRDefault="005955E1" w:rsidP="00616589">
      <w:r>
        <w:lastRenderedPageBreak/>
        <w:t>Kosciusko Lak</w:t>
      </w:r>
      <w:r w:rsidR="005C099D">
        <w:t xml:space="preserve">es v </w:t>
      </w:r>
      <w:r w:rsidR="000B3E49">
        <w:t>Steams</w:t>
      </w:r>
      <w:r w:rsidR="005C099D">
        <w:t xml:space="preserve"> </w:t>
      </w:r>
      <w:r w:rsidR="000B3E49">
        <w:t>aerial</w:t>
      </w:r>
      <w:r w:rsidR="005C099D">
        <w:t xml:space="preserve"> photos.</w:t>
      </w:r>
    </w:p>
    <w:p w:rsidR="005955E1" w:rsidRDefault="000B07A7" w:rsidP="00616589">
      <w:r>
        <w:t>Gary is also very a</w:t>
      </w:r>
      <w:r w:rsidR="005955E1">
        <w:t>ctive in Kosciusko Coun</w:t>
      </w:r>
      <w:r w:rsidR="00D57A69">
        <w:t>ty 4-</w:t>
      </w:r>
      <w:r w:rsidR="00662A38">
        <w:t>H</w:t>
      </w:r>
      <w:r w:rsidR="00D57A69">
        <w:t xml:space="preserve"> Shooting sports program where he te</w:t>
      </w:r>
      <w:r>
        <w:t xml:space="preserve">aches </w:t>
      </w:r>
      <w:r w:rsidR="00D57A69">
        <w:t>p</w:t>
      </w:r>
      <w:r w:rsidR="005955E1">
        <w:t>istol and archery</w:t>
      </w:r>
      <w:r w:rsidR="0088199A">
        <w:t xml:space="preserve">.  </w:t>
      </w:r>
      <w:r w:rsidR="00D57A69">
        <w:t>He s</w:t>
      </w:r>
      <w:r w:rsidR="0088199A">
        <w:t xml:space="preserve">hared </w:t>
      </w:r>
      <w:r w:rsidR="00D57A69">
        <w:t xml:space="preserve">a </w:t>
      </w:r>
      <w:r w:rsidR="0088199A">
        <w:t>schedule of archery shoots, pistol shoots, shotgun shoots</w:t>
      </w:r>
      <w:r w:rsidR="00D57A69">
        <w:t xml:space="preserve"> and added that there is a g</w:t>
      </w:r>
      <w:r w:rsidR="0088199A">
        <w:t xml:space="preserve">eneral meeting once a month.  </w:t>
      </w:r>
      <w:r w:rsidR="00D57A69">
        <w:t xml:space="preserve">The </w:t>
      </w:r>
      <w:r w:rsidR="0088199A">
        <w:t xml:space="preserve">NRA helps them out with budget.  </w:t>
      </w:r>
      <w:r w:rsidR="00D57A69">
        <w:t>Also b</w:t>
      </w:r>
      <w:r w:rsidR="0088199A">
        <w:t>elieve</w:t>
      </w:r>
      <w:r w:rsidR="00D57A69">
        <w:t>s in Good Family Trust</w:t>
      </w:r>
      <w:r w:rsidR="0088199A">
        <w:t xml:space="preserve">.  </w:t>
      </w:r>
    </w:p>
    <w:p w:rsidR="003F4A0E" w:rsidRDefault="003F4A0E" w:rsidP="00616589">
      <w:r>
        <w:t xml:space="preserve">Fish cribs </w:t>
      </w:r>
      <w:r w:rsidR="00600C49">
        <w:t>installed</w:t>
      </w:r>
      <w:r>
        <w:t xml:space="preserve"> on Webster </w:t>
      </w:r>
      <w:r w:rsidR="00B935FE">
        <w:t>Lake:</w:t>
      </w:r>
      <w:r>
        <w:t xml:space="preserve">  He spearheaded the project last January and others in July.  </w:t>
      </w:r>
      <w:r w:rsidR="008211D2">
        <w:t>Fish cribs</w:t>
      </w:r>
      <w:r w:rsidR="00C712EB">
        <w:t xml:space="preserve"> are</w:t>
      </w:r>
      <w:r w:rsidR="008211D2">
        <w:t xml:space="preserve"> commonly used in reservoirs </w:t>
      </w:r>
      <w:r w:rsidR="00C712EB">
        <w:t xml:space="preserve">in </w:t>
      </w:r>
      <w:r w:rsidR="008211D2">
        <w:t xml:space="preserve">which </w:t>
      </w:r>
      <w:r w:rsidR="00C712EB">
        <w:t xml:space="preserve">the water </w:t>
      </w:r>
      <w:r w:rsidR="008211D2">
        <w:t>level changes drastically and plants can’t get established.  Therefore crib</w:t>
      </w:r>
      <w:r w:rsidR="00B935FE">
        <w:t>s</w:t>
      </w:r>
      <w:r w:rsidR="008211D2">
        <w:t xml:space="preserve"> </w:t>
      </w:r>
      <w:r w:rsidR="00B935FE">
        <w:t>are</w:t>
      </w:r>
      <w:r w:rsidR="008211D2">
        <w:t xml:space="preserve"> a fish habitat for small fish.  </w:t>
      </w:r>
    </w:p>
    <w:p w:rsidR="004E7269" w:rsidRDefault="004E7269" w:rsidP="00616589">
      <w:r>
        <w:t xml:space="preserve">Showed </w:t>
      </w:r>
      <w:r w:rsidR="00576E1B">
        <w:t>topographical (</w:t>
      </w:r>
      <w:proofErr w:type="spellStart"/>
      <w:r>
        <w:t>topo</w:t>
      </w:r>
      <w:proofErr w:type="spellEnd"/>
      <w:r w:rsidR="00576E1B">
        <w:t>)</w:t>
      </w:r>
      <w:r>
        <w:t xml:space="preserve"> map of Webster </w:t>
      </w:r>
      <w:r w:rsidR="00B935FE">
        <w:t xml:space="preserve">adding Webster </w:t>
      </w:r>
      <w:r>
        <w:t xml:space="preserve">was 5 different lakes before the dam was built.  </w:t>
      </w:r>
      <w:r w:rsidR="00D32273">
        <w:t xml:space="preserve">Cribs need place at the thermocline (which is the comfort zone for fish).  </w:t>
      </w:r>
      <w:r w:rsidR="00B935FE">
        <w:t>Cribs are al</w:t>
      </w:r>
      <w:r w:rsidR="00A542E2">
        <w:t xml:space="preserve">so a good place to fish.  </w:t>
      </w:r>
      <w:r w:rsidR="00614160">
        <w:t xml:space="preserve">DNR likely provided the temperature measurements.  </w:t>
      </w:r>
    </w:p>
    <w:p w:rsidR="00614160" w:rsidRDefault="00614160" w:rsidP="00616589">
      <w:r>
        <w:t xml:space="preserve">He believes satellites can take “pictures” of </w:t>
      </w:r>
      <w:r w:rsidR="00C712EB">
        <w:t xml:space="preserve">a </w:t>
      </w:r>
      <w:r>
        <w:t>lake bottom</w:t>
      </w:r>
      <w:r w:rsidR="00C712EB">
        <w:t>’s</w:t>
      </w:r>
      <w:r>
        <w:t xml:space="preserve"> contour.  He has a Papakeechie </w:t>
      </w:r>
      <w:proofErr w:type="spellStart"/>
      <w:r>
        <w:t>topo</w:t>
      </w:r>
      <w:proofErr w:type="spellEnd"/>
      <w:r>
        <w:t xml:space="preserve"> created by a local resident.  </w:t>
      </w:r>
    </w:p>
    <w:p w:rsidR="0073452F" w:rsidRDefault="0073452F" w:rsidP="00616589">
      <w:proofErr w:type="gramStart"/>
      <w:r>
        <w:t xml:space="preserve">Shared </w:t>
      </w:r>
      <w:r w:rsidR="00C712EB">
        <w:t xml:space="preserve">a </w:t>
      </w:r>
      <w:r>
        <w:t>sig</w:t>
      </w:r>
      <w:r w:rsidR="00576E1B">
        <w:t>n</w:t>
      </w:r>
      <w:r>
        <w:t xml:space="preserve"> given to us by Lyn </w:t>
      </w:r>
      <w:r w:rsidR="00576E1B">
        <w:t>of the Tippecanoe</w:t>
      </w:r>
      <w:r>
        <w:t xml:space="preserve"> river watershed</w:t>
      </w:r>
      <w:r w:rsidR="00576E1B">
        <w:t>.</w:t>
      </w:r>
      <w:proofErr w:type="gramEnd"/>
      <w:r w:rsidR="00576E1B">
        <w:t xml:space="preserve">  It shows</w:t>
      </w:r>
      <w:r>
        <w:t xml:space="preserve"> aquatic plants, esp. exotic species.  </w:t>
      </w:r>
    </w:p>
    <w:p w:rsidR="000E2041" w:rsidRDefault="007A3384" w:rsidP="00616589">
      <w:r>
        <w:t>Gary also stated that he would accept donations for the 4-H</w:t>
      </w:r>
      <w:r w:rsidR="000E2041">
        <w:t xml:space="preserve">. </w:t>
      </w:r>
    </w:p>
    <w:p w:rsidR="00EA7D88" w:rsidRDefault="007A3384" w:rsidP="00616589">
      <w:r>
        <w:t xml:space="preserve">When asked about the suggestion that the DNR can divert water either toward Papakeechie or toward Webster, </w:t>
      </w:r>
      <w:r w:rsidR="00EA7D88">
        <w:t>Gary said that a</w:t>
      </w:r>
      <w:r>
        <w:t>ny</w:t>
      </w:r>
      <w:r w:rsidR="00EA7D88">
        <w:t xml:space="preserve"> given body of water in the game reserve will only flow </w:t>
      </w:r>
      <w:r w:rsidR="00C712EB">
        <w:t xml:space="preserve">in </w:t>
      </w:r>
      <w:r w:rsidR="00EA7D88">
        <w:t xml:space="preserve">one direction, </w:t>
      </w:r>
      <w:r w:rsidR="00D5621B">
        <w:t>either</w:t>
      </w:r>
      <w:r w:rsidR="00EA7D88">
        <w:t xml:space="preserve"> toward Webster or toward us, but the DNR can’t direct it in the opposite direction.  </w:t>
      </w:r>
    </w:p>
    <w:p w:rsidR="00315F21" w:rsidRDefault="00315F21" w:rsidP="00616589">
      <w:r>
        <w:t xml:space="preserve">He’s seen both black and tan large cats.  </w:t>
      </w:r>
      <w:proofErr w:type="gramStart"/>
      <w:r>
        <w:t>Maybe mountain lions/pumas</w:t>
      </w:r>
      <w:r w:rsidR="00CF686E">
        <w:t>/cougar.</w:t>
      </w:r>
      <w:proofErr w:type="gramEnd"/>
      <w:r w:rsidR="00CF686E">
        <w:t xml:space="preserve">  </w:t>
      </w:r>
      <w:r w:rsidR="007A3384">
        <w:t xml:space="preserve">Indiana is </w:t>
      </w:r>
      <w:r w:rsidR="00CF686E">
        <w:t xml:space="preserve">not recognized as a mountain lion state and therefor they are not protected.  </w:t>
      </w:r>
    </w:p>
    <w:p w:rsidR="00754CB1" w:rsidRPr="003A7C16" w:rsidRDefault="00754CB1" w:rsidP="00754CB1">
      <w:pPr>
        <w:rPr>
          <w:b/>
        </w:rPr>
      </w:pPr>
      <w:r w:rsidRPr="003A7C16">
        <w:rPr>
          <w:b/>
        </w:rPr>
        <w:t>Review of action items:</w:t>
      </w:r>
    </w:p>
    <w:p w:rsidR="00754CB1" w:rsidRPr="001505B2" w:rsidRDefault="005B41BC" w:rsidP="00616589">
      <w:pPr>
        <w:rPr>
          <w:b/>
        </w:rPr>
      </w:pPr>
      <w:r>
        <w:rPr>
          <w:b/>
        </w:rPr>
        <w:t>Lab update - Anthon</w:t>
      </w:r>
      <w:r w:rsidR="00BE1B08" w:rsidRPr="001505B2">
        <w:rPr>
          <w:b/>
        </w:rPr>
        <w:t>y</w:t>
      </w:r>
    </w:p>
    <w:p w:rsidR="00FE17BA" w:rsidRDefault="00FE17BA" w:rsidP="00616589">
      <w:r>
        <w:t xml:space="preserve">Oven:  settled on one unit.  Not yet </w:t>
      </w:r>
      <w:r w:rsidR="005B41BC">
        <w:t>purchased</w:t>
      </w:r>
      <w:r>
        <w:t xml:space="preserve">.  </w:t>
      </w:r>
    </w:p>
    <w:p w:rsidR="00FE17BA" w:rsidRDefault="00BE1B08" w:rsidP="00616589">
      <w:r>
        <w:t>Micropipette</w:t>
      </w:r>
      <w:r w:rsidR="005B41BC">
        <w:t xml:space="preserve"> </w:t>
      </w:r>
      <w:r w:rsidR="00FE17BA">
        <w:t>–</w:t>
      </w:r>
      <w:r w:rsidR="005B41BC">
        <w:t xml:space="preserve"> </w:t>
      </w:r>
      <w:r w:rsidR="00FE17BA">
        <w:t>has a source</w:t>
      </w:r>
    </w:p>
    <w:p w:rsidR="00BE1B08" w:rsidRDefault="00BE1B08" w:rsidP="00616589">
      <w:proofErr w:type="gramStart"/>
      <w:r>
        <w:t>pH</w:t>
      </w:r>
      <w:proofErr w:type="gramEnd"/>
      <w:r>
        <w:t xml:space="preserve"> &amp; Temp meter – has good unit in mind, measures both </w:t>
      </w:r>
      <w:r w:rsidR="005B41BC">
        <w:t xml:space="preserve">pH and temp </w:t>
      </w:r>
      <w:r>
        <w:t xml:space="preserve">with one probe.  </w:t>
      </w:r>
    </w:p>
    <w:p w:rsidR="00BE1B08" w:rsidRDefault="005B41BC" w:rsidP="00616589">
      <w:r>
        <w:t>Secchi</w:t>
      </w:r>
      <w:r w:rsidR="00BE1B08">
        <w:t xml:space="preserve"> </w:t>
      </w:r>
      <w:r>
        <w:t>D</w:t>
      </w:r>
      <w:r w:rsidR="00BE1B08">
        <w:t xml:space="preserve">isk – </w:t>
      </w:r>
      <w:r>
        <w:t>selected one with a</w:t>
      </w:r>
      <w:r w:rsidR="00BE1B08">
        <w:t xml:space="preserve"> graduated rope</w:t>
      </w:r>
    </w:p>
    <w:p w:rsidR="00BE1B08" w:rsidRDefault="005B41BC" w:rsidP="00616589">
      <w:r>
        <w:t>Anthony</w:t>
      </w:r>
      <w:r w:rsidR="00BE1B08">
        <w:t xml:space="preserve"> hopes that he can get cost low enough to avoid tapping into our $4,000.  </w:t>
      </w:r>
      <w:r>
        <w:t xml:space="preserve">The items </w:t>
      </w:r>
      <w:r w:rsidR="00C9689B">
        <w:t xml:space="preserve">probably total </w:t>
      </w:r>
      <w:r w:rsidR="00BE1B08">
        <w:t>about $1,300.  He’s going to look a little more at items to be sure.</w:t>
      </w:r>
    </w:p>
    <w:p w:rsidR="007650C9" w:rsidRDefault="007650C9" w:rsidP="00616589">
      <w:r>
        <w:t xml:space="preserve">By the next meeting he will have a list of the exact items.  </w:t>
      </w:r>
    </w:p>
    <w:p w:rsidR="00B34878" w:rsidRDefault="00B34878" w:rsidP="00616589">
      <w:r>
        <w:t>In summer we can do pH, tu</w:t>
      </w:r>
      <w:r w:rsidR="005B41BC">
        <w:t>r</w:t>
      </w:r>
      <w:r>
        <w:t xml:space="preserve">bidity, and e-Coli (w/e-Coli as priority).  </w:t>
      </w:r>
    </w:p>
    <w:p w:rsidR="00B34878" w:rsidRDefault="00B34878" w:rsidP="00616589">
      <w:r>
        <w:lastRenderedPageBreak/>
        <w:t xml:space="preserve">Next meeting we’ll start working on a schedule.  </w:t>
      </w:r>
    </w:p>
    <w:p w:rsidR="00BE1B08" w:rsidRDefault="00BE1B08" w:rsidP="00616589">
      <w:r>
        <w:t xml:space="preserve">John and Tony will deal with </w:t>
      </w:r>
      <w:r w:rsidR="00B34878">
        <w:t>countertops</w:t>
      </w:r>
      <w:r w:rsidR="00764E7A">
        <w:t xml:space="preserve"> and will also t</w:t>
      </w:r>
      <w:r w:rsidR="001505B2">
        <w:t xml:space="preserve">arget </w:t>
      </w:r>
      <w:r w:rsidR="00FC1DEF">
        <w:t>sealing</w:t>
      </w:r>
      <w:r w:rsidR="001505B2">
        <w:t xml:space="preserve"> the cabinets</w:t>
      </w:r>
      <w:r w:rsidR="00FC1DEF">
        <w:t>.</w:t>
      </w:r>
      <w:r w:rsidR="001505B2">
        <w:t xml:space="preserve">  </w:t>
      </w:r>
    </w:p>
    <w:p w:rsidR="00BE1B08" w:rsidRDefault="00BE1B08" w:rsidP="00616589">
      <w:r>
        <w:t xml:space="preserve">Student volunteers:  </w:t>
      </w:r>
      <w:r w:rsidR="00764E7A">
        <w:t>He has</w:t>
      </w:r>
      <w:r>
        <w:t xml:space="preserve"> one or two leads which he will </w:t>
      </w:r>
      <w:r w:rsidR="006C72D3">
        <w:t>pursue</w:t>
      </w:r>
    </w:p>
    <w:p w:rsidR="00BE1B08" w:rsidRDefault="00BE1B08" w:rsidP="00616589">
      <w:r>
        <w:t xml:space="preserve">Arial photo – not yet pursued (since our </w:t>
      </w:r>
      <w:r w:rsidR="007650C9">
        <w:t>priority</w:t>
      </w:r>
      <w:r>
        <w:t xml:space="preserve"> is water testing.</w:t>
      </w:r>
      <w:r w:rsidR="00764E7A">
        <w:t>)</w:t>
      </w:r>
      <w:r>
        <w:t xml:space="preserve">  </w:t>
      </w:r>
    </w:p>
    <w:p w:rsidR="00A45DF3" w:rsidRPr="00B21EE9" w:rsidRDefault="00DE072D" w:rsidP="00616589">
      <w:pPr>
        <w:rPr>
          <w:b/>
        </w:rPr>
      </w:pPr>
      <w:r>
        <w:rPr>
          <w:b/>
        </w:rPr>
        <w:t>D</w:t>
      </w:r>
      <w:r w:rsidR="00A45DF3" w:rsidRPr="00B21EE9">
        <w:rPr>
          <w:b/>
        </w:rPr>
        <w:t xml:space="preserve">ocumentation </w:t>
      </w:r>
      <w:r>
        <w:rPr>
          <w:b/>
        </w:rPr>
        <w:t xml:space="preserve">in possession of Ron Corson </w:t>
      </w:r>
      <w:r w:rsidR="00A45DF3" w:rsidRPr="00B21EE9">
        <w:rPr>
          <w:b/>
        </w:rPr>
        <w:t>– John</w:t>
      </w:r>
      <w:r w:rsidR="003F0A14">
        <w:rPr>
          <w:b/>
        </w:rPr>
        <w:t xml:space="preserve"> &amp; Georganna</w:t>
      </w:r>
    </w:p>
    <w:p w:rsidR="00A45DF3" w:rsidRDefault="00A45DF3" w:rsidP="00616589">
      <w:r>
        <w:t xml:space="preserve">Corson has 4-5 tubs.  Somebody has already dispatched multiple other tubs as garbage (lost – thrown out).  He has the pertinent info in his garage, neatly organized.  He said we can use his building when we get a group together.  Not heated.  We’ll need to bring whatever equipment (scanners) we feel we need.  </w:t>
      </w:r>
      <w:r w:rsidR="00DE072D">
        <w:t xml:space="preserve">We discussed the possibility of organizing documents </w:t>
      </w:r>
      <w:r>
        <w:t xml:space="preserve">“by date” and “by project”.  </w:t>
      </w:r>
    </w:p>
    <w:p w:rsidR="00B21EE9" w:rsidRDefault="00B21EE9" w:rsidP="00616589">
      <w:r>
        <w:t xml:space="preserve">We need to get a group together, go over there, and then make a plan.  </w:t>
      </w:r>
      <w:r w:rsidR="00DF6E0A">
        <w:t>Perhaps we can have one of our meetings over there.</w:t>
      </w:r>
    </w:p>
    <w:p w:rsidR="00DF6E0A" w:rsidRPr="00BE7C43" w:rsidRDefault="00DF6E0A" w:rsidP="00616589">
      <w:pPr>
        <w:rPr>
          <w:b/>
        </w:rPr>
      </w:pPr>
      <w:r w:rsidRPr="00BE7C43">
        <w:rPr>
          <w:b/>
        </w:rPr>
        <w:t>Lake mapping – John</w:t>
      </w:r>
    </w:p>
    <w:p w:rsidR="00DF6E0A" w:rsidRDefault="00DF6E0A" w:rsidP="00616589">
      <w:r>
        <w:t>Has a GPS unit that he donated to the group</w:t>
      </w:r>
      <w:r w:rsidR="00C15957">
        <w:t xml:space="preserve"> and o</w:t>
      </w:r>
      <w:r>
        <w:t xml:space="preserve">ffered it up to somebody to get familiar with it.  Potential to use to locate where we take water tests.  </w:t>
      </w:r>
      <w:r w:rsidR="00C15957">
        <w:t xml:space="preserve">Kendall will assess it.  </w:t>
      </w:r>
    </w:p>
    <w:p w:rsidR="0012787A" w:rsidRDefault="00411578" w:rsidP="00616589">
      <w:r>
        <w:t xml:space="preserve">The group agreed to have </w:t>
      </w:r>
      <w:r w:rsidR="0012787A">
        <w:t>John ask</w:t>
      </w:r>
      <w:r w:rsidR="00A54462">
        <w:t xml:space="preserve"> the</w:t>
      </w:r>
      <w:r w:rsidR="0012787A">
        <w:t xml:space="preserve"> board </w:t>
      </w:r>
      <w:r w:rsidR="00A54462">
        <w:t xml:space="preserve">at </w:t>
      </w:r>
      <w:r>
        <w:t>tomorrow</w:t>
      </w:r>
      <w:r w:rsidR="00A54462">
        <w:t>’s meeting</w:t>
      </w:r>
      <w:r>
        <w:t xml:space="preserve"> </w:t>
      </w:r>
      <w:r w:rsidR="0012787A">
        <w:t xml:space="preserve">to release funds for sounding </w:t>
      </w:r>
      <w:r w:rsidR="00C252AC">
        <w:t>hardware</w:t>
      </w:r>
      <w:r w:rsidR="0012787A">
        <w:t xml:space="preserve"> and software</w:t>
      </w:r>
      <w:r w:rsidR="00BF4F8A">
        <w:t xml:space="preserve">.  </w:t>
      </w:r>
      <w:r w:rsidR="00C252AC">
        <w:t>Cost c</w:t>
      </w:r>
      <w:r w:rsidR="00BF4F8A">
        <w:t>urrently insid</w:t>
      </w:r>
      <w:r w:rsidR="0012787A">
        <w:t xml:space="preserve">e $900.  </w:t>
      </w:r>
      <w:r w:rsidR="00C252AC">
        <w:t>He has s</w:t>
      </w:r>
      <w:r w:rsidR="0012787A">
        <w:t xml:space="preserve">ettled on </w:t>
      </w:r>
      <w:r w:rsidR="00414468">
        <w:t>Lowrance</w:t>
      </w:r>
      <w:r w:rsidR="0012787A">
        <w:t xml:space="preserve"> HDS5gen2 &amp; Dr. Depth software.  </w:t>
      </w:r>
      <w:r w:rsidR="000C38F0">
        <w:t xml:space="preserve">We </w:t>
      </w:r>
      <w:r w:rsidR="00C252AC">
        <w:t xml:space="preserve">agreed that we should get the </w:t>
      </w:r>
      <w:r w:rsidR="000C38F0">
        <w:t>version of Dr. Depth which include</w:t>
      </w:r>
      <w:r w:rsidR="00C252AC">
        <w:t>s</w:t>
      </w:r>
      <w:r w:rsidR="000C38F0">
        <w:t xml:space="preserve"> bottom </w:t>
      </w:r>
      <w:r w:rsidR="00E67DA8">
        <w:t>hardness module</w:t>
      </w:r>
      <w:r w:rsidR="006F276F">
        <w:t xml:space="preserve">.  </w:t>
      </w:r>
    </w:p>
    <w:p w:rsidR="00D50DB9" w:rsidRPr="00D50DB9" w:rsidRDefault="00D50DB9" w:rsidP="00616589">
      <w:pPr>
        <w:rPr>
          <w:b/>
        </w:rPr>
      </w:pPr>
      <w:r w:rsidRPr="00D50DB9">
        <w:rPr>
          <w:b/>
        </w:rPr>
        <w:t>Accounting Software:</w:t>
      </w:r>
    </w:p>
    <w:p w:rsidR="00D50DB9" w:rsidRDefault="00294319" w:rsidP="00616589">
      <w:r>
        <w:t xml:space="preserve">PPA uses Quicken for Windows (an older version).  Virginia needs </w:t>
      </w:r>
      <w:r w:rsidR="00084F9A">
        <w:t>something</w:t>
      </w:r>
      <w:r>
        <w:t xml:space="preserve"> for Mac.  </w:t>
      </w:r>
      <w:r w:rsidR="00502458">
        <w:t xml:space="preserve">Tony will check into getting the </w:t>
      </w:r>
      <w:r w:rsidR="00E44F30">
        <w:t xml:space="preserve">Quicken </w:t>
      </w:r>
      <w:r w:rsidR="00502458">
        <w:t xml:space="preserve">software for her.  </w:t>
      </w:r>
      <w:r w:rsidR="003F0A14">
        <w:t xml:space="preserve">The son of </w:t>
      </w:r>
      <w:r w:rsidR="00502458">
        <w:t>John a</w:t>
      </w:r>
      <w:r w:rsidR="00084F9A">
        <w:t>nd Georgann</w:t>
      </w:r>
      <w:r w:rsidR="003F0A14">
        <w:t xml:space="preserve">a </w:t>
      </w:r>
      <w:r w:rsidR="00084F9A">
        <w:t xml:space="preserve">is a Mac wiz and may be a resource for us.  </w:t>
      </w:r>
    </w:p>
    <w:p w:rsidR="00502458" w:rsidRPr="00BE7C43" w:rsidRDefault="00502458" w:rsidP="00616589">
      <w:pPr>
        <w:rPr>
          <w:b/>
        </w:rPr>
      </w:pPr>
      <w:r w:rsidRPr="00BE7C43">
        <w:rPr>
          <w:b/>
        </w:rPr>
        <w:t>Syllabus for Sustainability Class – Tony</w:t>
      </w:r>
    </w:p>
    <w:p w:rsidR="002F2E03" w:rsidRDefault="00502458" w:rsidP="00616589">
      <w:r>
        <w:t xml:space="preserve">He sent this out to group and if we want to see specific speakers he said to contact him.  </w:t>
      </w:r>
    </w:p>
    <w:p w:rsidR="00967AFC" w:rsidRPr="003E102A" w:rsidRDefault="00967AFC" w:rsidP="00616589">
      <w:pPr>
        <w:rPr>
          <w:b/>
        </w:rPr>
      </w:pPr>
      <w:r w:rsidRPr="003E102A">
        <w:rPr>
          <w:b/>
        </w:rPr>
        <w:t>Fireproof Safes – Tony</w:t>
      </w:r>
    </w:p>
    <w:p w:rsidR="00967AFC" w:rsidRDefault="00967AFC" w:rsidP="00616589">
      <w:r>
        <w:t>Just for the sake of conversation, an 8.5 cu</w:t>
      </w:r>
      <w:r w:rsidR="003E102A">
        <w:t>bic foot</w:t>
      </w:r>
      <w:r>
        <w:t xml:space="preserve"> 2h</w:t>
      </w:r>
      <w:r w:rsidR="003E102A">
        <w:t>ou</w:t>
      </w:r>
      <w:r>
        <w:t xml:space="preserve">r fire safe </w:t>
      </w:r>
      <w:r w:rsidR="003E102A">
        <w:t xml:space="preserve">is </w:t>
      </w:r>
      <w:r>
        <w:t xml:space="preserve">$1,200.  </w:t>
      </w:r>
    </w:p>
    <w:p w:rsidR="00703724" w:rsidRPr="00D34EC2" w:rsidRDefault="00CF5440" w:rsidP="00791237">
      <w:pPr>
        <w:rPr>
          <w:b/>
        </w:rPr>
      </w:pPr>
      <w:r w:rsidRPr="00616589">
        <w:rPr>
          <w:b/>
        </w:rPr>
        <w:t xml:space="preserve">Next meeting:  </w:t>
      </w:r>
      <w:r w:rsidR="00B12DA8">
        <w:rPr>
          <w:b/>
        </w:rPr>
        <w:t>3</w:t>
      </w:r>
      <w:r w:rsidRPr="00616589">
        <w:rPr>
          <w:b/>
        </w:rPr>
        <w:t>/</w:t>
      </w:r>
      <w:r w:rsidR="00FC1DEF">
        <w:rPr>
          <w:b/>
        </w:rPr>
        <w:t>8</w:t>
      </w:r>
      <w:r w:rsidR="00B12DA8">
        <w:rPr>
          <w:b/>
        </w:rPr>
        <w:t>/</w:t>
      </w:r>
      <w:r w:rsidRPr="00616589">
        <w:rPr>
          <w:b/>
        </w:rPr>
        <w:t>1</w:t>
      </w:r>
      <w:r w:rsidR="00B12DA8">
        <w:rPr>
          <w:b/>
        </w:rPr>
        <w:t>3</w:t>
      </w:r>
      <w:r w:rsidRPr="00616589">
        <w:rPr>
          <w:b/>
        </w:rPr>
        <w:t>.  7:00pm at</w:t>
      </w:r>
      <w:r w:rsidR="007570F3">
        <w:rPr>
          <w:b/>
        </w:rPr>
        <w:t xml:space="preserve"> Virginia’s.  </w:t>
      </w:r>
    </w:p>
    <w:sectPr w:rsidR="00703724" w:rsidRPr="00D3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57F7"/>
    <w:multiLevelType w:val="hybridMultilevel"/>
    <w:tmpl w:val="E29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035AA"/>
    <w:rsid w:val="000124EA"/>
    <w:rsid w:val="00014135"/>
    <w:rsid w:val="0004654B"/>
    <w:rsid w:val="000500B1"/>
    <w:rsid w:val="000701DC"/>
    <w:rsid w:val="00080271"/>
    <w:rsid w:val="00084F9A"/>
    <w:rsid w:val="00086592"/>
    <w:rsid w:val="00093C8D"/>
    <w:rsid w:val="00096EAB"/>
    <w:rsid w:val="000A7A09"/>
    <w:rsid w:val="000B07A7"/>
    <w:rsid w:val="000B3E49"/>
    <w:rsid w:val="000C2CCF"/>
    <w:rsid w:val="000C38F0"/>
    <w:rsid w:val="000C6DEC"/>
    <w:rsid w:val="000D73F3"/>
    <w:rsid w:val="000E2041"/>
    <w:rsid w:val="000F0A79"/>
    <w:rsid w:val="000F47E1"/>
    <w:rsid w:val="00106F38"/>
    <w:rsid w:val="00122E21"/>
    <w:rsid w:val="0012787A"/>
    <w:rsid w:val="00130C33"/>
    <w:rsid w:val="00132839"/>
    <w:rsid w:val="001505B2"/>
    <w:rsid w:val="00152129"/>
    <w:rsid w:val="001A2B4D"/>
    <w:rsid w:val="001F5639"/>
    <w:rsid w:val="00207722"/>
    <w:rsid w:val="00207800"/>
    <w:rsid w:val="00215DB2"/>
    <w:rsid w:val="002400F7"/>
    <w:rsid w:val="00255A43"/>
    <w:rsid w:val="00272068"/>
    <w:rsid w:val="00286DF5"/>
    <w:rsid w:val="00294319"/>
    <w:rsid w:val="002A7561"/>
    <w:rsid w:val="002C06DF"/>
    <w:rsid w:val="002C7AC6"/>
    <w:rsid w:val="002D7BC4"/>
    <w:rsid w:val="002E242F"/>
    <w:rsid w:val="002F2E03"/>
    <w:rsid w:val="00315F21"/>
    <w:rsid w:val="00321FC6"/>
    <w:rsid w:val="00337099"/>
    <w:rsid w:val="0034153E"/>
    <w:rsid w:val="00342A76"/>
    <w:rsid w:val="00345FC8"/>
    <w:rsid w:val="00396228"/>
    <w:rsid w:val="003A46F4"/>
    <w:rsid w:val="003A7BC8"/>
    <w:rsid w:val="003A7C16"/>
    <w:rsid w:val="003B19DA"/>
    <w:rsid w:val="003E102A"/>
    <w:rsid w:val="003E515A"/>
    <w:rsid w:val="003E581A"/>
    <w:rsid w:val="003F0A14"/>
    <w:rsid w:val="003F4A0E"/>
    <w:rsid w:val="00404109"/>
    <w:rsid w:val="004042EF"/>
    <w:rsid w:val="0040763A"/>
    <w:rsid w:val="00411578"/>
    <w:rsid w:val="00414468"/>
    <w:rsid w:val="00425FBE"/>
    <w:rsid w:val="0044482D"/>
    <w:rsid w:val="004601F9"/>
    <w:rsid w:val="00462FDA"/>
    <w:rsid w:val="004B1D21"/>
    <w:rsid w:val="004C0080"/>
    <w:rsid w:val="004C2BCC"/>
    <w:rsid w:val="004D55A4"/>
    <w:rsid w:val="004E7269"/>
    <w:rsid w:val="004F4E83"/>
    <w:rsid w:val="00502458"/>
    <w:rsid w:val="005116D6"/>
    <w:rsid w:val="00523900"/>
    <w:rsid w:val="005307F5"/>
    <w:rsid w:val="00542219"/>
    <w:rsid w:val="005426EF"/>
    <w:rsid w:val="00552C05"/>
    <w:rsid w:val="00553B7B"/>
    <w:rsid w:val="00576E1B"/>
    <w:rsid w:val="0058548A"/>
    <w:rsid w:val="005955E1"/>
    <w:rsid w:val="005A73BA"/>
    <w:rsid w:val="005B41BC"/>
    <w:rsid w:val="005B5F8E"/>
    <w:rsid w:val="005C099D"/>
    <w:rsid w:val="005C3057"/>
    <w:rsid w:val="005D2E25"/>
    <w:rsid w:val="00600C49"/>
    <w:rsid w:val="00602EB0"/>
    <w:rsid w:val="00614160"/>
    <w:rsid w:val="00616589"/>
    <w:rsid w:val="00621EB2"/>
    <w:rsid w:val="0063466F"/>
    <w:rsid w:val="00653219"/>
    <w:rsid w:val="006542BF"/>
    <w:rsid w:val="00662A38"/>
    <w:rsid w:val="00685725"/>
    <w:rsid w:val="006B2728"/>
    <w:rsid w:val="006C6085"/>
    <w:rsid w:val="006C72D3"/>
    <w:rsid w:val="006F276F"/>
    <w:rsid w:val="00703724"/>
    <w:rsid w:val="00712458"/>
    <w:rsid w:val="00722C51"/>
    <w:rsid w:val="0073452F"/>
    <w:rsid w:val="00737E85"/>
    <w:rsid w:val="00754CB1"/>
    <w:rsid w:val="007570F3"/>
    <w:rsid w:val="00762321"/>
    <w:rsid w:val="00762431"/>
    <w:rsid w:val="00764E7A"/>
    <w:rsid w:val="007650C9"/>
    <w:rsid w:val="00765247"/>
    <w:rsid w:val="00785A6E"/>
    <w:rsid w:val="00787B6C"/>
    <w:rsid w:val="00791237"/>
    <w:rsid w:val="007A3384"/>
    <w:rsid w:val="007A597F"/>
    <w:rsid w:val="007A7111"/>
    <w:rsid w:val="007B6DE4"/>
    <w:rsid w:val="007D39D2"/>
    <w:rsid w:val="00800C11"/>
    <w:rsid w:val="0080349E"/>
    <w:rsid w:val="00805048"/>
    <w:rsid w:val="00815BE9"/>
    <w:rsid w:val="00820231"/>
    <w:rsid w:val="008211D2"/>
    <w:rsid w:val="00836F3C"/>
    <w:rsid w:val="0084007E"/>
    <w:rsid w:val="0084238E"/>
    <w:rsid w:val="0088199A"/>
    <w:rsid w:val="0088244B"/>
    <w:rsid w:val="00883206"/>
    <w:rsid w:val="008839E3"/>
    <w:rsid w:val="008920A6"/>
    <w:rsid w:val="008A77A7"/>
    <w:rsid w:val="008C17C2"/>
    <w:rsid w:val="008C300D"/>
    <w:rsid w:val="0090130E"/>
    <w:rsid w:val="00903448"/>
    <w:rsid w:val="00906A4D"/>
    <w:rsid w:val="00906CBC"/>
    <w:rsid w:val="00910F73"/>
    <w:rsid w:val="00920BA7"/>
    <w:rsid w:val="00931E25"/>
    <w:rsid w:val="00936F46"/>
    <w:rsid w:val="0095674A"/>
    <w:rsid w:val="009674A1"/>
    <w:rsid w:val="00967AFC"/>
    <w:rsid w:val="00971013"/>
    <w:rsid w:val="00971A9A"/>
    <w:rsid w:val="009912AB"/>
    <w:rsid w:val="00991309"/>
    <w:rsid w:val="00993AA6"/>
    <w:rsid w:val="00994393"/>
    <w:rsid w:val="009B0A8E"/>
    <w:rsid w:val="009B166F"/>
    <w:rsid w:val="009B2026"/>
    <w:rsid w:val="009E2EC9"/>
    <w:rsid w:val="009F44D1"/>
    <w:rsid w:val="009F6EC3"/>
    <w:rsid w:val="00A011BC"/>
    <w:rsid w:val="00A0451E"/>
    <w:rsid w:val="00A34FFB"/>
    <w:rsid w:val="00A37063"/>
    <w:rsid w:val="00A45DF3"/>
    <w:rsid w:val="00A542E2"/>
    <w:rsid w:val="00A54462"/>
    <w:rsid w:val="00A7252C"/>
    <w:rsid w:val="00A81E28"/>
    <w:rsid w:val="00AB0DEB"/>
    <w:rsid w:val="00AC1562"/>
    <w:rsid w:val="00AC3E57"/>
    <w:rsid w:val="00AE46C3"/>
    <w:rsid w:val="00AE707C"/>
    <w:rsid w:val="00B12DA8"/>
    <w:rsid w:val="00B20270"/>
    <w:rsid w:val="00B20DE0"/>
    <w:rsid w:val="00B21EE9"/>
    <w:rsid w:val="00B240FE"/>
    <w:rsid w:val="00B34878"/>
    <w:rsid w:val="00B35D2C"/>
    <w:rsid w:val="00B47DF1"/>
    <w:rsid w:val="00B74D67"/>
    <w:rsid w:val="00B7672D"/>
    <w:rsid w:val="00B935FE"/>
    <w:rsid w:val="00BA058C"/>
    <w:rsid w:val="00BA4474"/>
    <w:rsid w:val="00BC387C"/>
    <w:rsid w:val="00BC40F1"/>
    <w:rsid w:val="00BD53C5"/>
    <w:rsid w:val="00BE1B08"/>
    <w:rsid w:val="00BE7C43"/>
    <w:rsid w:val="00BF4F8A"/>
    <w:rsid w:val="00C15957"/>
    <w:rsid w:val="00C252AC"/>
    <w:rsid w:val="00C45826"/>
    <w:rsid w:val="00C54E11"/>
    <w:rsid w:val="00C712EB"/>
    <w:rsid w:val="00C77913"/>
    <w:rsid w:val="00C9689B"/>
    <w:rsid w:val="00CA16AC"/>
    <w:rsid w:val="00CB21B4"/>
    <w:rsid w:val="00CB5A0F"/>
    <w:rsid w:val="00CC770E"/>
    <w:rsid w:val="00CE2E65"/>
    <w:rsid w:val="00CF2404"/>
    <w:rsid w:val="00CF5440"/>
    <w:rsid w:val="00CF686E"/>
    <w:rsid w:val="00D003DE"/>
    <w:rsid w:val="00D24582"/>
    <w:rsid w:val="00D32273"/>
    <w:rsid w:val="00D33984"/>
    <w:rsid w:val="00D34EC2"/>
    <w:rsid w:val="00D44802"/>
    <w:rsid w:val="00D50DB9"/>
    <w:rsid w:val="00D5621B"/>
    <w:rsid w:val="00D57A69"/>
    <w:rsid w:val="00D6005A"/>
    <w:rsid w:val="00D91074"/>
    <w:rsid w:val="00DA0534"/>
    <w:rsid w:val="00DC19F2"/>
    <w:rsid w:val="00DD720D"/>
    <w:rsid w:val="00DE072D"/>
    <w:rsid w:val="00DF5422"/>
    <w:rsid w:val="00DF6E0A"/>
    <w:rsid w:val="00E119BA"/>
    <w:rsid w:val="00E14A2E"/>
    <w:rsid w:val="00E274BD"/>
    <w:rsid w:val="00E44F30"/>
    <w:rsid w:val="00E5018B"/>
    <w:rsid w:val="00E672A3"/>
    <w:rsid w:val="00E67DA8"/>
    <w:rsid w:val="00E71BDF"/>
    <w:rsid w:val="00E7754A"/>
    <w:rsid w:val="00E849E9"/>
    <w:rsid w:val="00EA7D88"/>
    <w:rsid w:val="00EB10FD"/>
    <w:rsid w:val="00EB1FEE"/>
    <w:rsid w:val="00EB2790"/>
    <w:rsid w:val="00EB589E"/>
    <w:rsid w:val="00EC326F"/>
    <w:rsid w:val="00EC3B2D"/>
    <w:rsid w:val="00ED0CF6"/>
    <w:rsid w:val="00EE641C"/>
    <w:rsid w:val="00F03388"/>
    <w:rsid w:val="00F04624"/>
    <w:rsid w:val="00F20F4F"/>
    <w:rsid w:val="00F37DA1"/>
    <w:rsid w:val="00F438C7"/>
    <w:rsid w:val="00F54559"/>
    <w:rsid w:val="00F60E30"/>
    <w:rsid w:val="00F70229"/>
    <w:rsid w:val="00F8796C"/>
    <w:rsid w:val="00F91B36"/>
    <w:rsid w:val="00FB00B3"/>
    <w:rsid w:val="00FB3D4D"/>
    <w:rsid w:val="00FB43E3"/>
    <w:rsid w:val="00FC1DEF"/>
    <w:rsid w:val="00FC20A8"/>
    <w:rsid w:val="00FC2860"/>
    <w:rsid w:val="00FD4412"/>
    <w:rsid w:val="00FE17BA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528-2CE4-465A-8E32-9472899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Kendall A. Floyd</cp:lastModifiedBy>
  <cp:revision>153</cp:revision>
  <cp:lastPrinted>2012-09-20T22:11:00Z</cp:lastPrinted>
  <dcterms:created xsi:type="dcterms:W3CDTF">2013-02-08T22:16:00Z</dcterms:created>
  <dcterms:modified xsi:type="dcterms:W3CDTF">2013-03-10T15:02:00Z</dcterms:modified>
</cp:coreProperties>
</file>